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92266F" w:rsidRDefault="004D2989" w:rsidP="001624F2">
      <w:pPr>
        <w:autoSpaceDE w:val="0"/>
        <w:autoSpaceDN w:val="0"/>
        <w:adjustRightInd w:val="0"/>
        <w:spacing w:after="0" w:line="240" w:lineRule="auto"/>
        <w:jc w:val="center"/>
        <w:rPr>
          <w:rFonts w:ascii="Comic Sans MS" w:hAnsi="Comic Sans MS" w:cs="LucidaHandwriting-Italic"/>
          <w:b/>
          <w:iCs/>
          <w:color w:val="00B050"/>
          <w:sz w:val="36"/>
          <w:szCs w:val="36"/>
        </w:rPr>
      </w:pPr>
      <w:r w:rsidRPr="0092266F">
        <w:rPr>
          <w:rFonts w:ascii="Comic Sans MS" w:hAnsi="Comic Sans MS" w:cs="LucidaHandwriting-Italic"/>
          <w:b/>
          <w:iCs/>
          <w:color w:val="00B050"/>
          <w:sz w:val="36"/>
          <w:szCs w:val="36"/>
        </w:rPr>
        <w:t>Delta Omicron Tidbits</w:t>
      </w:r>
    </w:p>
    <w:p w:rsidR="004D2989" w:rsidRPr="005B0C2E" w:rsidRDefault="008106C0" w:rsidP="008106C0">
      <w:pPr>
        <w:autoSpaceDE w:val="0"/>
        <w:autoSpaceDN w:val="0"/>
        <w:adjustRightInd w:val="0"/>
        <w:spacing w:after="0" w:line="240" w:lineRule="auto"/>
        <w:ind w:left="-720"/>
        <w:rPr>
          <w:rFonts w:ascii="Comic Sans MS" w:hAnsi="Comic Sans MS" w:cs="LucidaHandwriting-Italic"/>
          <w:iCs/>
          <w:sz w:val="28"/>
          <w:szCs w:val="28"/>
        </w:rPr>
      </w:pPr>
      <w:r>
        <w:rPr>
          <w:rFonts w:ascii="Comic Sans MS" w:hAnsi="Comic Sans MS" w:cs="LucidaHandwriting-Italic"/>
          <w:i/>
          <w:iCs/>
          <w:sz w:val="28"/>
          <w:szCs w:val="28"/>
        </w:rPr>
        <w:t xml:space="preserve">                         </w:t>
      </w:r>
      <w:r w:rsidR="0092266F">
        <w:rPr>
          <w:rFonts w:ascii="Comic Sans MS" w:hAnsi="Comic Sans MS" w:cs="LucidaHandwriting-Italic"/>
          <w:iCs/>
          <w:sz w:val="28"/>
          <w:szCs w:val="28"/>
        </w:rPr>
        <w:t>March</w:t>
      </w:r>
      <w:r w:rsidR="00974047">
        <w:rPr>
          <w:rFonts w:ascii="Comic Sans MS" w:hAnsi="Comic Sans MS" w:cs="LucidaHandwriting-Italic"/>
          <w:iCs/>
          <w:sz w:val="28"/>
          <w:szCs w:val="28"/>
        </w:rPr>
        <w:t xml:space="preserve"> 2017   Volume 24    Issue 8</w:t>
      </w:r>
      <w:r w:rsidRPr="005B0C2E">
        <w:rPr>
          <w:rFonts w:ascii="Comic Sans MS" w:hAnsi="Comic Sans MS" w:cs="LucidaHandwriting-Italic"/>
          <w:iCs/>
          <w:sz w:val="28"/>
          <w:szCs w:val="28"/>
        </w:rPr>
        <w:t xml:space="preserve">    Laurinburg, NC</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 xml:space="preserve"> </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Region VI</w:t>
      </w:r>
    </w:p>
    <w:p w:rsidR="00345B59" w:rsidRDefault="009E5D48">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_x0000_s1030" type="#_x0000_t202" style="position:absolute;margin-left:114.75pt;margin-top:11.85pt;width:425.25pt;height:591.75pt;z-index:251658240" stroked="f">
            <v:textbox style="mso-next-textbox:#_x0000_s1030">
              <w:txbxContent>
                <w:p w:rsidR="005B0C2E" w:rsidRPr="00640E09" w:rsidRDefault="005B0C2E" w:rsidP="005B0C2E">
                  <w:pPr>
                    <w:jc w:val="center"/>
                    <w:rPr>
                      <w:rFonts w:ascii="Tahoma" w:hAnsi="Tahoma" w:cs="Tahoma"/>
                      <w:color w:val="00B050"/>
                      <w:sz w:val="32"/>
                      <w:szCs w:val="32"/>
                    </w:rPr>
                  </w:pPr>
                  <w:r w:rsidRPr="00640E09">
                    <w:rPr>
                      <w:rFonts w:ascii="Tahoma" w:hAnsi="Tahoma" w:cs="Tahoma"/>
                      <w:color w:val="00B050"/>
                      <w:sz w:val="32"/>
                      <w:szCs w:val="32"/>
                    </w:rPr>
                    <w:t>Martha’s Message</w:t>
                  </w:r>
                </w:p>
                <w:p w:rsidR="008F3FCC" w:rsidRDefault="006D1BD9" w:rsidP="00974047">
                  <w:pPr>
                    <w:rPr>
                      <w:rFonts w:ascii="Tahoma" w:hAnsi="Tahoma" w:cs="Tahoma"/>
                      <w:color w:val="00B050"/>
                      <w:sz w:val="32"/>
                      <w:szCs w:val="32"/>
                    </w:rPr>
                  </w:pPr>
                  <w:r w:rsidRPr="00640E09">
                    <w:rPr>
                      <w:rFonts w:ascii="Tahoma" w:hAnsi="Tahoma" w:cs="Tahoma"/>
                      <w:color w:val="00B050"/>
                      <w:sz w:val="32"/>
                      <w:szCs w:val="32"/>
                    </w:rPr>
                    <w:tab/>
                  </w:r>
                  <w:r w:rsidR="008F3FCC">
                    <w:rPr>
                      <w:rFonts w:ascii="Tahoma" w:hAnsi="Tahoma" w:cs="Tahoma"/>
                      <w:color w:val="00B050"/>
                      <w:sz w:val="32"/>
                      <w:szCs w:val="32"/>
                    </w:rPr>
                    <w:t>There is a brisk feeling in the air.  I know that we have all enjoyed the warm w</w:t>
                  </w:r>
                  <w:r w:rsidR="00852DC1">
                    <w:rPr>
                      <w:rFonts w:ascii="Tahoma" w:hAnsi="Tahoma" w:cs="Tahoma"/>
                      <w:color w:val="00B050"/>
                      <w:sz w:val="32"/>
                      <w:szCs w:val="32"/>
                    </w:rPr>
                    <w:t xml:space="preserve">eather; but yesterday </w:t>
                  </w:r>
                  <w:r w:rsidR="008F3FCC">
                    <w:rPr>
                      <w:rFonts w:ascii="Tahoma" w:hAnsi="Tahoma" w:cs="Tahoma"/>
                      <w:color w:val="00B050"/>
                      <w:sz w:val="32"/>
                      <w:szCs w:val="32"/>
                    </w:rPr>
                    <w:t xml:space="preserve">put me in the “March mindset”. </w:t>
                  </w:r>
                  <w:r w:rsidR="00852DC1">
                    <w:rPr>
                      <w:rFonts w:ascii="Tahoma" w:hAnsi="Tahoma" w:cs="Tahoma"/>
                      <w:color w:val="00B050"/>
                      <w:sz w:val="32"/>
                      <w:szCs w:val="32"/>
                    </w:rPr>
                    <w:t xml:space="preserve"> A windy day…but still one filled with sunshine, daffodils, azaleas, and a </w:t>
                  </w:r>
                  <w:r w:rsidR="008B739E">
                    <w:rPr>
                      <w:rFonts w:ascii="Tahoma" w:hAnsi="Tahoma" w:cs="Tahoma"/>
                      <w:color w:val="00B050"/>
                      <w:sz w:val="32"/>
                      <w:szCs w:val="32"/>
                    </w:rPr>
                    <w:t xml:space="preserve">school </w:t>
                  </w:r>
                  <w:r w:rsidR="00852DC1">
                    <w:rPr>
                      <w:rFonts w:ascii="Tahoma" w:hAnsi="Tahoma" w:cs="Tahoma"/>
                      <w:color w:val="00B050"/>
                      <w:sz w:val="32"/>
                      <w:szCs w:val="32"/>
                    </w:rPr>
                    <w:t xml:space="preserve">playground full of kids having fun. </w:t>
                  </w:r>
                  <w:r w:rsidR="0092266F">
                    <w:rPr>
                      <w:rFonts w:ascii="Tahoma" w:hAnsi="Tahoma" w:cs="Tahoma"/>
                      <w:color w:val="00B050"/>
                      <w:sz w:val="32"/>
                      <w:szCs w:val="32"/>
                    </w:rPr>
                    <w:t xml:space="preserve"> Since March came in like a lamb</w:t>
                  </w:r>
                  <w:r w:rsidR="008F3FCC">
                    <w:rPr>
                      <w:rFonts w:ascii="Tahoma" w:hAnsi="Tahoma" w:cs="Tahoma"/>
                      <w:color w:val="00B050"/>
                      <w:sz w:val="32"/>
                      <w:szCs w:val="32"/>
                    </w:rPr>
                    <w:t>, we had better prepare ourselves for it going out like a lion.</w:t>
                  </w:r>
                  <w:r w:rsidR="00852DC1">
                    <w:rPr>
                      <w:rFonts w:ascii="Tahoma" w:hAnsi="Tahoma" w:cs="Tahoma"/>
                      <w:color w:val="00B050"/>
                      <w:sz w:val="32"/>
                      <w:szCs w:val="32"/>
                    </w:rPr>
                    <w:t xml:space="preserve">  And don’t forget that on Sunday, March 12</w:t>
                  </w:r>
                  <w:r w:rsidR="00852DC1" w:rsidRPr="00852DC1">
                    <w:rPr>
                      <w:rFonts w:ascii="Tahoma" w:hAnsi="Tahoma" w:cs="Tahoma"/>
                      <w:color w:val="00B050"/>
                      <w:sz w:val="32"/>
                      <w:szCs w:val="32"/>
                      <w:vertAlign w:val="superscript"/>
                    </w:rPr>
                    <w:t>th</w:t>
                  </w:r>
                  <w:r w:rsidR="00852DC1">
                    <w:rPr>
                      <w:rFonts w:ascii="Tahoma" w:hAnsi="Tahoma" w:cs="Tahoma"/>
                      <w:color w:val="00B050"/>
                      <w:sz w:val="32"/>
                      <w:szCs w:val="32"/>
                    </w:rPr>
                    <w:t xml:space="preserve"> we “spring ahead” with Daylight Savings Time.</w:t>
                  </w:r>
                  <w:r w:rsidR="008B739E">
                    <w:rPr>
                      <w:rFonts w:ascii="Tahoma" w:hAnsi="Tahoma" w:cs="Tahoma"/>
                      <w:color w:val="00B050"/>
                      <w:sz w:val="32"/>
                      <w:szCs w:val="32"/>
                    </w:rPr>
                    <w:t xml:space="preserve">  I hope that you are not one of those with a “body clock” and it will take you a few days to get used to the new time.</w:t>
                  </w:r>
                </w:p>
                <w:p w:rsidR="00852DC1" w:rsidRDefault="00852DC1" w:rsidP="00974047">
                  <w:pPr>
                    <w:rPr>
                      <w:rFonts w:ascii="Tahoma" w:hAnsi="Tahoma" w:cs="Tahoma"/>
                      <w:color w:val="00B050"/>
                      <w:sz w:val="32"/>
                      <w:szCs w:val="32"/>
                    </w:rPr>
                  </w:pPr>
                  <w:r>
                    <w:rPr>
                      <w:rFonts w:ascii="Tahoma" w:hAnsi="Tahoma" w:cs="Tahoma"/>
                      <w:color w:val="00B050"/>
                      <w:sz w:val="32"/>
                      <w:szCs w:val="32"/>
                    </w:rPr>
                    <w:tab/>
                    <w:t xml:space="preserve">Let us continue to </w:t>
                  </w:r>
                  <w:r w:rsidR="008F3FCC">
                    <w:rPr>
                      <w:rFonts w:ascii="Tahoma" w:hAnsi="Tahoma" w:cs="Tahoma"/>
                      <w:color w:val="00B050"/>
                      <w:sz w:val="32"/>
                      <w:szCs w:val="32"/>
                    </w:rPr>
                    <w:t xml:space="preserve">remember our new teachers.  Do you remember how looooong the </w:t>
                  </w:r>
                  <w:r>
                    <w:rPr>
                      <w:rFonts w:ascii="Tahoma" w:hAnsi="Tahoma" w:cs="Tahoma"/>
                      <w:color w:val="00B050"/>
                      <w:sz w:val="32"/>
                      <w:szCs w:val="32"/>
                    </w:rPr>
                    <w:t>weeks before Spring Break seem</w:t>
                  </w:r>
                  <w:r w:rsidR="008F3FCC">
                    <w:rPr>
                      <w:rFonts w:ascii="Tahoma" w:hAnsi="Tahoma" w:cs="Tahoma"/>
                      <w:color w:val="00B050"/>
                      <w:sz w:val="32"/>
                      <w:szCs w:val="32"/>
                    </w:rPr>
                    <w:t xml:space="preserve"> to be?  </w:t>
                  </w:r>
                  <w:r>
                    <w:rPr>
                      <w:rFonts w:ascii="Tahoma" w:hAnsi="Tahoma" w:cs="Tahoma"/>
                      <w:color w:val="00B050"/>
                      <w:sz w:val="32"/>
                      <w:szCs w:val="32"/>
                    </w:rPr>
                    <w:t>When you pass them in the hall, give them an encouraging word.</w:t>
                  </w:r>
                  <w:r w:rsidR="008B739E">
                    <w:rPr>
                      <w:rFonts w:ascii="Tahoma" w:hAnsi="Tahoma" w:cs="Tahoma"/>
                      <w:color w:val="00B050"/>
                      <w:sz w:val="32"/>
                      <w:szCs w:val="32"/>
                    </w:rPr>
                    <w:t xml:space="preserve">  </w:t>
                  </w:r>
                </w:p>
                <w:p w:rsidR="008B739E" w:rsidRDefault="008B739E" w:rsidP="00974047">
                  <w:pPr>
                    <w:rPr>
                      <w:rFonts w:ascii="Tahoma" w:hAnsi="Tahoma" w:cs="Tahoma"/>
                      <w:color w:val="00B050"/>
                      <w:sz w:val="16"/>
                      <w:szCs w:val="16"/>
                    </w:rPr>
                  </w:pPr>
                  <w:r>
                    <w:rPr>
                      <w:rFonts w:ascii="Tahoma" w:hAnsi="Tahoma" w:cs="Tahoma"/>
                      <w:color w:val="00B050"/>
                      <w:sz w:val="32"/>
                      <w:szCs w:val="32"/>
                    </w:rPr>
                    <w:tab/>
                    <w:t xml:space="preserve">Please keep collecting our books for our </w:t>
                  </w:r>
                  <w:r w:rsidR="0092266F">
                    <w:rPr>
                      <w:rFonts w:ascii="Tahoma" w:hAnsi="Tahoma" w:cs="Tahoma"/>
                      <w:color w:val="00B050"/>
                      <w:sz w:val="32"/>
                      <w:szCs w:val="32"/>
                    </w:rPr>
                    <w:t>project,</w:t>
                  </w:r>
                  <w:r w:rsidR="0092266F">
                    <w:rPr>
                      <w:rFonts w:ascii="Tahoma" w:hAnsi="Tahoma" w:cs="Tahoma"/>
                      <w:color w:val="00B050"/>
                      <w:sz w:val="32"/>
                      <w:szCs w:val="32"/>
                    </w:rPr>
                    <w:br/>
                    <w:t>Give Five, Read Five”</w:t>
                  </w:r>
                  <w:r>
                    <w:rPr>
                      <w:rFonts w:ascii="Tahoma" w:hAnsi="Tahoma" w:cs="Tahoma"/>
                      <w:color w:val="00B050"/>
                      <w:sz w:val="32"/>
                      <w:szCs w:val="32"/>
                    </w:rPr>
                    <w:t xml:space="preserve">.  We want to be able to shower our Kindergarteners with several books to take home.  </w:t>
                  </w:r>
                  <w:r w:rsidR="001A57FF">
                    <w:rPr>
                      <w:rFonts w:ascii="Tahoma" w:hAnsi="Tahoma" w:cs="Tahoma"/>
                      <w:color w:val="00B050"/>
                      <w:sz w:val="32"/>
                      <w:szCs w:val="32"/>
                    </w:rPr>
                    <w:t>We need a lot more if each child is going to take home 5 books.</w:t>
                  </w:r>
                </w:p>
                <w:p w:rsidR="001A57FF" w:rsidRPr="001A57FF" w:rsidRDefault="001A57FF" w:rsidP="00974047">
                  <w:pPr>
                    <w:rPr>
                      <w:rFonts w:ascii="Segoe Script" w:hAnsi="Segoe Script" w:cs="Tahoma"/>
                      <w:color w:val="00B050"/>
                      <w:sz w:val="32"/>
                      <w:szCs w:val="32"/>
                    </w:rPr>
                  </w:pPr>
                  <w:r w:rsidRPr="001A57FF">
                    <w:rPr>
                      <w:rFonts w:ascii="Segoe Script" w:hAnsi="Segoe Script" w:cs="Tahoma"/>
                      <w:color w:val="00B050"/>
                      <w:sz w:val="32"/>
                      <w:szCs w:val="32"/>
                    </w:rPr>
                    <w:t>Martha</w:t>
                  </w:r>
                  <w:r w:rsidRPr="001A57FF">
                    <w:rPr>
                      <w:rFonts w:ascii="Segoe Script" w:hAnsi="Segoe Script" w:cs="Tahoma"/>
                      <w:color w:val="00B050"/>
                      <w:sz w:val="32"/>
                      <w:szCs w:val="32"/>
                    </w:rPr>
                    <w:tab/>
                  </w:r>
                </w:p>
                <w:p w:rsidR="00DE771C" w:rsidRPr="001A57FF" w:rsidRDefault="00DE771C" w:rsidP="00A77258">
                  <w:pPr>
                    <w:spacing w:after="0"/>
                    <w:jc w:val="center"/>
                    <w:rPr>
                      <w:rFonts w:ascii="Tahoma" w:hAnsi="Tahoma" w:cs="Tahoma"/>
                      <w:color w:val="00B050"/>
                      <w:sz w:val="28"/>
                      <w:szCs w:val="28"/>
                    </w:rPr>
                  </w:pPr>
                  <w:r w:rsidRPr="001A57FF">
                    <w:rPr>
                      <w:rFonts w:ascii="Tahoma" w:hAnsi="Tahoma" w:cs="Tahoma"/>
                      <w:color w:val="00B050"/>
                      <w:sz w:val="28"/>
                      <w:szCs w:val="28"/>
                    </w:rPr>
                    <w:t>Martha Shapiro, Chapter President and Tidbits Editor</w:t>
                  </w:r>
                </w:p>
                <w:p w:rsidR="00591F41" w:rsidRPr="001A57FF" w:rsidRDefault="009E5D48" w:rsidP="00A77258">
                  <w:pPr>
                    <w:spacing w:after="0"/>
                    <w:jc w:val="center"/>
                    <w:rPr>
                      <w:rFonts w:ascii="Tahoma" w:hAnsi="Tahoma" w:cs="Tahoma"/>
                      <w:sz w:val="28"/>
                      <w:szCs w:val="28"/>
                    </w:rPr>
                  </w:pPr>
                  <w:hyperlink r:id="rId9" w:history="1">
                    <w:r w:rsidR="00591F41" w:rsidRPr="001A57FF">
                      <w:rPr>
                        <w:rStyle w:val="Hyperlink"/>
                        <w:rFonts w:ascii="Tahoma" w:hAnsi="Tahoma" w:cs="Tahoma"/>
                        <w:sz w:val="28"/>
                        <w:szCs w:val="28"/>
                      </w:rPr>
                      <w:t>mgam4@hotmail.com</w:t>
                    </w:r>
                  </w:hyperlink>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_x0000_s1032" type="#_x0000_t202" style="position:absolute;margin-left:-17.25pt;margin-top:436.15pt;width:127.5pt;height:172.7pt;z-index:251660288" strokecolor="#7030a0">
            <v:textbox style="mso-next-textbox:#_x0000_s1032">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 xml:space="preserve">Methodist Church </w:t>
                  </w:r>
                  <w:r w:rsidR="001159F5">
                    <w:rPr>
                      <w:rFonts w:ascii="Arial Narrow" w:hAnsi="Arial Narrow"/>
                      <w:b/>
                      <w:color w:val="7030A0"/>
                      <w:sz w:val="24"/>
                      <w:szCs w:val="24"/>
                    </w:rPr>
                    <w:t xml:space="preserve">       </w:t>
                  </w:r>
                  <w:r w:rsidR="0073685E">
                    <w:rPr>
                      <w:rFonts w:ascii="Arial Narrow" w:hAnsi="Arial Narrow"/>
                      <w:b/>
                      <w:color w:val="7030A0"/>
                      <w:sz w:val="24"/>
                      <w:szCs w:val="24"/>
                    </w:rPr>
                    <w:t>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_x0000_s1039" type="#_x0000_t202" style="position:absolute;margin-left:-17.25pt;margin-top:7.9pt;width:127.5pt;height:159.2pt;z-index:251661312"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_x0000_s1031" type="#_x0000_t202" style="position:absolute;margin-left:-17.25pt;margin-top:174.6pt;width:127.5pt;height:251.05pt;z-index:251659264" strokecolor="#0070c0">
            <v:textbox style="mso-next-textbox:#_x0000_s1031">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131605">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F930EC">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345B59">
        <w:rPr>
          <w:rFonts w:ascii="Comic Sans MS" w:hAnsi="Comic Sans MS" w:cs="LucidaHandwriting-Italic"/>
          <w:i/>
          <w:iCs/>
          <w:sz w:val="28"/>
          <w:szCs w:val="28"/>
        </w:rPr>
        <w:br w:type="page"/>
      </w:r>
    </w:p>
    <w:p w:rsidR="00137800" w:rsidRDefault="009E5D48" w:rsidP="00137800">
      <w:pPr>
        <w:pStyle w:val="Default"/>
      </w:pPr>
      <w:r>
        <w:rPr>
          <w:noProof/>
        </w:rPr>
        <w:lastRenderedPageBreak/>
        <w:pict>
          <v:shape id="_x0000_s1060" type="#_x0000_t202" style="position:absolute;margin-left:-7.5pt;margin-top:-19.3pt;width:552.75pt;height:742.5pt;z-index:251668480" strokecolor="#00b050" strokeweight="2.25pt">
            <v:textbox style="mso-next-textbox:#_x0000_s1060">
              <w:txbxContent>
                <w:p w:rsidR="001A57FF" w:rsidRPr="001A57FF" w:rsidRDefault="001A57FF" w:rsidP="001A57FF">
                  <w:pPr>
                    <w:autoSpaceDE w:val="0"/>
                    <w:autoSpaceDN w:val="0"/>
                    <w:adjustRightInd w:val="0"/>
                    <w:spacing w:after="0" w:line="241" w:lineRule="atLeast"/>
                    <w:rPr>
                      <w:rFonts w:ascii="Tahoma" w:hAnsi="Tahoma" w:cs="Tahoma"/>
                      <w:bCs/>
                      <w:color w:val="00B050"/>
                      <w:sz w:val="28"/>
                      <w:szCs w:val="28"/>
                    </w:rPr>
                  </w:pPr>
                  <w:r w:rsidRPr="001A57FF">
                    <w:rPr>
                      <w:rFonts w:ascii="Tahoma" w:hAnsi="Tahoma" w:cs="Tahoma"/>
                      <w:bCs/>
                      <w:color w:val="00B050"/>
                      <w:sz w:val="28"/>
                      <w:szCs w:val="28"/>
                    </w:rPr>
                    <w:t xml:space="preserve">I always </w:t>
                  </w:r>
                  <w:r>
                    <w:rPr>
                      <w:rFonts w:ascii="Tahoma" w:hAnsi="Tahoma" w:cs="Tahoma"/>
                      <w:bCs/>
                      <w:color w:val="00B050"/>
                      <w:sz w:val="28"/>
                      <w:szCs w:val="28"/>
                    </w:rPr>
                    <w:t xml:space="preserve">feel so much better about Delta Kappa Gamma and myself, as a woman educator, after reading Sheila’s messages.  I hope that this one encourages you as much as it did me.  </w:t>
                  </w:r>
                </w:p>
                <w:p w:rsidR="001A57FF" w:rsidRDefault="001A57FF" w:rsidP="001A57FF">
                  <w:pPr>
                    <w:autoSpaceDE w:val="0"/>
                    <w:autoSpaceDN w:val="0"/>
                    <w:adjustRightInd w:val="0"/>
                    <w:spacing w:after="0" w:line="241" w:lineRule="atLeast"/>
                    <w:rPr>
                      <w:rFonts w:ascii="Tahoma" w:hAnsi="Tahoma" w:cs="Tahoma"/>
                      <w:b/>
                      <w:bCs/>
                      <w:color w:val="000000"/>
                      <w:sz w:val="28"/>
                      <w:szCs w:val="28"/>
                    </w:rPr>
                  </w:pPr>
                </w:p>
                <w:p w:rsidR="001A57FF" w:rsidRPr="001A57FF" w:rsidRDefault="001A57FF" w:rsidP="001A57FF">
                  <w:pPr>
                    <w:autoSpaceDE w:val="0"/>
                    <w:autoSpaceDN w:val="0"/>
                    <w:adjustRightInd w:val="0"/>
                    <w:spacing w:after="0" w:line="241" w:lineRule="atLeast"/>
                    <w:rPr>
                      <w:rFonts w:ascii="Tahoma" w:hAnsi="Tahoma" w:cs="Tahoma"/>
                      <w:color w:val="000000"/>
                      <w:sz w:val="28"/>
                      <w:szCs w:val="28"/>
                    </w:rPr>
                  </w:pPr>
                  <w:r w:rsidRPr="001A57FF">
                    <w:rPr>
                      <w:rFonts w:ascii="Tahoma" w:hAnsi="Tahoma" w:cs="Tahoma"/>
                      <w:b/>
                      <w:bCs/>
                      <w:color w:val="000000"/>
                      <w:sz w:val="28"/>
                      <w:szCs w:val="28"/>
                    </w:rPr>
                    <w:t>President’s Message</w:t>
                  </w:r>
                </w:p>
                <w:p w:rsidR="001A57FF" w:rsidRDefault="001A57FF" w:rsidP="001A57FF">
                  <w:pPr>
                    <w:autoSpaceDE w:val="0"/>
                    <w:autoSpaceDN w:val="0"/>
                    <w:adjustRightInd w:val="0"/>
                    <w:spacing w:after="0" w:line="241" w:lineRule="atLeast"/>
                    <w:rPr>
                      <w:rFonts w:ascii="Tahoma" w:hAnsi="Tahoma" w:cs="Tahoma"/>
                      <w:b/>
                      <w:bCs/>
                      <w:color w:val="000000"/>
                      <w:sz w:val="28"/>
                      <w:szCs w:val="28"/>
                    </w:rPr>
                  </w:pPr>
                  <w:r w:rsidRPr="001A57FF">
                    <w:rPr>
                      <w:rFonts w:ascii="Tahoma" w:hAnsi="Tahoma" w:cs="Tahoma"/>
                      <w:b/>
                      <w:bCs/>
                      <w:color w:val="000000"/>
                      <w:sz w:val="28"/>
                      <w:szCs w:val="28"/>
                    </w:rPr>
                    <w:t>Sheila Groves, Eta State NC President</w:t>
                  </w:r>
                </w:p>
                <w:p w:rsidR="001A57FF" w:rsidRPr="001A57FF" w:rsidRDefault="001A57FF" w:rsidP="001A57FF">
                  <w:pPr>
                    <w:autoSpaceDE w:val="0"/>
                    <w:autoSpaceDN w:val="0"/>
                    <w:adjustRightInd w:val="0"/>
                    <w:spacing w:after="0" w:line="241" w:lineRule="atLeast"/>
                    <w:rPr>
                      <w:rFonts w:ascii="Tahoma" w:hAnsi="Tahoma" w:cs="Tahoma"/>
                      <w:color w:val="000000"/>
                      <w:sz w:val="28"/>
                      <w:szCs w:val="28"/>
                    </w:rPr>
                  </w:pPr>
                </w:p>
                <w:p w:rsidR="001A57FF" w:rsidRPr="001A57FF" w:rsidRDefault="001A57FF" w:rsidP="001A57FF">
                  <w:pPr>
                    <w:autoSpaceDE w:val="0"/>
                    <w:autoSpaceDN w:val="0"/>
                    <w:adjustRightInd w:val="0"/>
                    <w:spacing w:after="0" w:line="241" w:lineRule="atLeast"/>
                    <w:ind w:firstLine="720"/>
                    <w:rPr>
                      <w:rFonts w:ascii="Tahoma" w:hAnsi="Tahoma" w:cs="Tahoma"/>
                      <w:color w:val="000000"/>
                      <w:sz w:val="30"/>
                      <w:szCs w:val="30"/>
                    </w:rPr>
                  </w:pPr>
                  <w:r w:rsidRPr="001A57FF">
                    <w:rPr>
                      <w:rFonts w:ascii="Tahoma" w:hAnsi="Tahoma" w:cs="Tahoma"/>
                      <w:color w:val="000000"/>
                      <w:sz w:val="30"/>
                      <w:szCs w:val="30"/>
                    </w:rPr>
                    <w:t xml:space="preserve">Our Delta Kappa Gamma Founders were forward thinking. They understood the importance of women supporting women if they were to advance in positions of leadership. They created an organization that would champion and advance women in professional and personal endeavors. After 88 years, this vision remains the same. Our Society continues to recruit the best and the brightest women educators and offer opportunities to build leadership skills. </w:t>
                  </w:r>
                </w:p>
                <w:p w:rsidR="001A57FF" w:rsidRPr="001A57FF" w:rsidRDefault="001A57FF" w:rsidP="001A57FF">
                  <w:pPr>
                    <w:autoSpaceDE w:val="0"/>
                    <w:autoSpaceDN w:val="0"/>
                    <w:adjustRightInd w:val="0"/>
                    <w:spacing w:after="0" w:line="241" w:lineRule="atLeast"/>
                    <w:ind w:firstLine="720"/>
                    <w:rPr>
                      <w:rFonts w:ascii="Tahoma" w:hAnsi="Tahoma" w:cs="Tahoma"/>
                      <w:color w:val="000000"/>
                      <w:sz w:val="30"/>
                      <w:szCs w:val="30"/>
                    </w:rPr>
                  </w:pPr>
                  <w:r w:rsidRPr="001A57FF">
                    <w:rPr>
                      <w:rFonts w:ascii="Tahoma" w:hAnsi="Tahoma" w:cs="Tahoma"/>
                      <w:color w:val="000000"/>
                      <w:sz w:val="30"/>
                      <w:szCs w:val="30"/>
                    </w:rPr>
                    <w:t>Delta Kappa Gamma provides a unique opportunity for the collaboration of four generations of women. Young members work with and learn from outstanding women who have influenced education for more than 50 years. These women model best practices, share experiences and encourage others to pursue their passion. New members can become actively engaged immediately, sharing their talents and taking part in decision making. DKG provides a safe environment for women to practice new leadership skills, build confidence, and take a risk. The blending of diverse talents and experiences leads to respect and team building. It provides a safety net for articulating multiple points of view. It teaches tolerance and strengthens our willingness to accept change. It brings us together to celebrate accomplishments and strive for more. It challenges us to be ready for leadership roles when opportunity knocks.</w:t>
                  </w:r>
                </w:p>
                <w:p w:rsidR="001A57FF" w:rsidRPr="001A57FF" w:rsidRDefault="001A57FF" w:rsidP="001A57FF">
                  <w:pPr>
                    <w:autoSpaceDE w:val="0"/>
                    <w:autoSpaceDN w:val="0"/>
                    <w:adjustRightInd w:val="0"/>
                    <w:spacing w:after="0" w:line="241" w:lineRule="atLeast"/>
                    <w:ind w:firstLine="720"/>
                    <w:rPr>
                      <w:rFonts w:ascii="Tahoma" w:hAnsi="Tahoma" w:cs="Tahoma"/>
                      <w:color w:val="000000"/>
                      <w:sz w:val="30"/>
                      <w:szCs w:val="30"/>
                    </w:rPr>
                  </w:pPr>
                  <w:r w:rsidRPr="001A57FF">
                    <w:rPr>
                      <w:rFonts w:ascii="Tahoma" w:hAnsi="Tahoma" w:cs="Tahoma"/>
                      <w:color w:val="000000"/>
                      <w:sz w:val="30"/>
                      <w:szCs w:val="30"/>
                    </w:rPr>
                    <w:t>North Carolina is growing women leaders, keeping our Society strong and moving forward. DKG events bring women together to encourage, support, and influence leadership in our schools and communities. Our Eta State NC Convention offers many opportunities to share thoughts and explore creative ideas with other women who want to make a difference. The summer Leadership Development Seminar is a weekend learning experience designed to identify individual strengths and provide activities that allow women to explore their leadership potential. The Southeast Regional Conference presents another opportunity to collaborate with women from 11 southeastern states and visitors from across the US.</w:t>
                  </w:r>
                </w:p>
                <w:p w:rsidR="001A57FF" w:rsidRDefault="001A57FF" w:rsidP="001A57FF">
                  <w:pPr>
                    <w:autoSpaceDE w:val="0"/>
                    <w:autoSpaceDN w:val="0"/>
                    <w:adjustRightInd w:val="0"/>
                    <w:spacing w:after="0" w:line="241" w:lineRule="atLeast"/>
                    <w:ind w:firstLine="720"/>
                    <w:rPr>
                      <w:rFonts w:ascii="Tahoma" w:hAnsi="Tahoma" w:cs="Tahoma"/>
                      <w:color w:val="000000"/>
                      <w:sz w:val="30"/>
                      <w:szCs w:val="30"/>
                    </w:rPr>
                  </w:pPr>
                </w:p>
                <w:p w:rsidR="001A57FF" w:rsidRPr="001A57FF" w:rsidRDefault="001A57FF" w:rsidP="001A57FF">
                  <w:pPr>
                    <w:autoSpaceDE w:val="0"/>
                    <w:autoSpaceDN w:val="0"/>
                    <w:adjustRightInd w:val="0"/>
                    <w:spacing w:after="0" w:line="241" w:lineRule="atLeast"/>
                    <w:ind w:firstLine="720"/>
                    <w:rPr>
                      <w:rFonts w:ascii="Tahoma" w:hAnsi="Tahoma" w:cs="Tahoma"/>
                      <w:color w:val="000000"/>
                      <w:sz w:val="30"/>
                      <w:szCs w:val="30"/>
                    </w:rPr>
                  </w:pPr>
                  <w:r w:rsidRPr="001A57FF">
                    <w:rPr>
                      <w:rFonts w:ascii="Tahoma" w:hAnsi="Tahoma" w:cs="Tahoma"/>
                      <w:color w:val="000000"/>
                      <w:sz w:val="30"/>
                      <w:szCs w:val="30"/>
                    </w:rPr>
                    <w:t xml:space="preserve">Women working together are a powerful force. We create the future - women supporting women, encouraging, challenging, and growing together in the nurturing environment of Delta Kappa Gamma. </w:t>
                  </w:r>
                </w:p>
                <w:p w:rsidR="000627D5" w:rsidRPr="001A57FF" w:rsidRDefault="000627D5" w:rsidP="000627D5">
                  <w:pPr>
                    <w:pStyle w:val="Default"/>
                    <w:rPr>
                      <w:rFonts w:ascii="Tahoma" w:hAnsi="Tahoma" w:cs="Tahoma"/>
                      <w:sz w:val="30"/>
                      <w:szCs w:val="30"/>
                    </w:rPr>
                  </w:pPr>
                </w:p>
                <w:p w:rsidR="00F0626B" w:rsidRPr="000627D5" w:rsidRDefault="00F0626B" w:rsidP="000627D5">
                  <w:pPr>
                    <w:pStyle w:val="Default"/>
                    <w:rPr>
                      <w:rFonts w:ascii="Tahoma" w:hAnsi="Tahoma" w:cs="Tahoma"/>
                    </w:rPr>
                  </w:pPr>
                  <w:r>
                    <w:rPr>
                      <w:rFonts w:ascii="Tahoma" w:hAnsi="Tahoma" w:cs="Tahoma"/>
                    </w:rPr>
                    <w:tab/>
                  </w:r>
                  <w:r>
                    <w:rPr>
                      <w:rFonts w:ascii="Tahoma" w:hAnsi="Tahoma" w:cs="Tahoma"/>
                    </w:rPr>
                    <w:tab/>
                  </w:r>
                  <w:r>
                    <w:rPr>
                      <w:rFonts w:ascii="Tahoma" w:hAnsi="Tahoma" w:cs="Tahoma"/>
                    </w:rPr>
                    <w:tab/>
                  </w:r>
                </w:p>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4C5F1E" w:rsidP="00D9424E">
      <w:pPr>
        <w:pStyle w:val="Default"/>
        <w:rPr>
          <w:b/>
          <w:bCs/>
          <w:sz w:val="23"/>
          <w:szCs w:val="23"/>
        </w:rPr>
      </w:pPr>
      <w:r>
        <w:rPr>
          <w:b/>
          <w:bCs/>
          <w:sz w:val="23"/>
          <w:szCs w:val="23"/>
        </w:rPr>
        <w:t xml:space="preserve"> </w:t>
      </w: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202BD2" w:rsidP="00202BD2">
      <w:pPr>
        <w:autoSpaceDE w:val="0"/>
        <w:autoSpaceDN w:val="0"/>
        <w:adjustRightInd w:val="0"/>
        <w:spacing w:after="0" w:line="240" w:lineRule="auto"/>
        <w:rPr>
          <w:rFonts w:ascii="Century Gothic" w:hAnsi="Century Gothic" w:cs="Tahoma"/>
          <w:b/>
          <w:bCs/>
          <w:color w:val="0070C0"/>
          <w:sz w:val="32"/>
          <w:szCs w:val="32"/>
        </w:rPr>
      </w:pPr>
      <w:r w:rsidRPr="00202BD2">
        <w:rPr>
          <w:rFonts w:ascii="Century Gothic" w:hAnsi="Century Gothic"/>
          <w:color w:val="0070C0"/>
          <w:sz w:val="32"/>
          <w:szCs w:val="32"/>
        </w:rPr>
        <w:t xml:space="preserve"> </w:t>
      </w:r>
    </w:p>
    <w:p w:rsidR="00C054B9" w:rsidRDefault="009E5D48"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_x0000_s1058" type="#_x0000_t202" style="position:absolute;margin-left:124.5pt;margin-top:-1.3pt;width:369.75pt;height:77.25pt;z-index:251666432"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1"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2" w:history="1">
                    <w:r w:rsidRPr="00443596">
                      <w:rPr>
                        <w:rStyle w:val="Hyperlink"/>
                        <w:rFonts w:ascii="Tahoma" w:hAnsi="Tahoma" w:cs="Tahoma"/>
                        <w:b/>
                        <w:bCs/>
                      </w:rPr>
                      <w:t>www.ncdkg.org</w:t>
                    </w:r>
                  </w:hyperlink>
                </w:p>
                <w:p w:rsidR="00C054B9" w:rsidRDefault="00C054B9"/>
              </w:txbxContent>
            </v:textbox>
          </v:shape>
        </w:pict>
      </w:r>
      <w:r w:rsidR="00C054B9">
        <w:rPr>
          <w:rFonts w:ascii="Tahoma" w:hAnsi="Tahoma" w:cs="Tahoma"/>
          <w:b/>
          <w:bCs/>
          <w:sz w:val="24"/>
          <w:szCs w:val="24"/>
        </w:rPr>
        <w:t xml:space="preserve">              </w: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3"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9E5D48"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_x0000_s1043" type="#_x0000_t202" style="position:absolute;margin-left:9pt;margin-top:16.05pt;width:525.75pt;height:273.75pt;z-index:251662336" strokecolor="black [3213]" strokeweight="1.5pt">
            <v:textbox style="mso-next-textbox:#_x0000_s1043">
              <w:txbxContent>
                <w:p w:rsidR="00932EE5" w:rsidRDefault="00932EE5">
                  <w:pPr>
                    <w:rPr>
                      <w:rFonts w:ascii="Comic Sans MS" w:hAnsi="Comic Sans MS"/>
                      <w:sz w:val="4"/>
                      <w:szCs w:val="4"/>
                    </w:rPr>
                  </w:pPr>
                </w:p>
                <w:p w:rsidR="007226C8" w:rsidRPr="00974047" w:rsidRDefault="007226C8" w:rsidP="007226C8">
                  <w:pPr>
                    <w:spacing w:after="0"/>
                    <w:jc w:val="center"/>
                    <w:rPr>
                      <w:rFonts w:ascii="Tahoma" w:hAnsi="Tahoma" w:cs="Tahoma"/>
                      <w:b/>
                      <w:color w:val="00B050"/>
                      <w:sz w:val="24"/>
                      <w:szCs w:val="24"/>
                    </w:rPr>
                  </w:pPr>
                  <w:r w:rsidRPr="00974047">
                    <w:rPr>
                      <w:rFonts w:ascii="Tahoma" w:hAnsi="Tahoma" w:cs="Tahoma"/>
                      <w:b/>
                      <w:color w:val="00B050"/>
                      <w:sz w:val="24"/>
                      <w:szCs w:val="24"/>
                    </w:rPr>
                    <w:t>Important Dates for North Carolina Eta State</w:t>
                  </w:r>
                </w:p>
                <w:p w:rsidR="007226C8" w:rsidRPr="00974047" w:rsidRDefault="007226C8" w:rsidP="007226C8">
                  <w:pPr>
                    <w:spacing w:after="0"/>
                    <w:jc w:val="center"/>
                    <w:rPr>
                      <w:rFonts w:ascii="Tahoma" w:hAnsi="Tahoma" w:cs="Tahoma"/>
                      <w:b/>
                      <w:color w:val="00B050"/>
                      <w:sz w:val="24"/>
                      <w:szCs w:val="24"/>
                    </w:rPr>
                  </w:pPr>
                </w:p>
                <w:p w:rsidR="007226C8" w:rsidRPr="00974047" w:rsidRDefault="007226C8" w:rsidP="00372B2F">
                  <w:pPr>
                    <w:spacing w:after="0"/>
                    <w:jc w:val="center"/>
                    <w:rPr>
                      <w:rFonts w:ascii="Tahoma" w:hAnsi="Tahoma" w:cs="Tahoma"/>
                      <w:b/>
                      <w:color w:val="00B050"/>
                      <w:sz w:val="24"/>
                      <w:szCs w:val="24"/>
                    </w:rPr>
                  </w:pPr>
                  <w:r w:rsidRPr="00974047">
                    <w:rPr>
                      <w:rFonts w:ascii="Tahoma" w:hAnsi="Tahoma" w:cs="Tahoma"/>
                      <w:b/>
                      <w:color w:val="00B050"/>
                      <w:sz w:val="24"/>
                      <w:szCs w:val="24"/>
                    </w:rPr>
                    <w:t xml:space="preserve">2017 </w:t>
                  </w:r>
                </w:p>
                <w:p w:rsidR="00F0626B" w:rsidRPr="00F0626B" w:rsidRDefault="007226C8" w:rsidP="00974047">
                  <w:pPr>
                    <w:autoSpaceDE w:val="0"/>
                    <w:autoSpaceDN w:val="0"/>
                    <w:adjustRightInd w:val="0"/>
                    <w:spacing w:after="0" w:line="240" w:lineRule="auto"/>
                    <w:rPr>
                      <w:rFonts w:ascii="Tahoma" w:hAnsi="Tahoma" w:cs="Tahoma"/>
                      <w:b/>
                      <w:sz w:val="24"/>
                      <w:szCs w:val="24"/>
                    </w:rPr>
                  </w:pPr>
                  <w:r w:rsidRPr="007226C8">
                    <w:rPr>
                      <w:rFonts w:ascii="Arial" w:hAnsi="Arial" w:cs="Arial"/>
                      <w:color w:val="000000"/>
                      <w:sz w:val="24"/>
                      <w:szCs w:val="24"/>
                    </w:rPr>
                    <w:t xml:space="preserve"> </w:t>
                  </w:r>
                </w:p>
                <w:p w:rsidR="007226C8" w:rsidRPr="007226C8" w:rsidRDefault="007226C8" w:rsidP="007226C8">
                  <w:pPr>
                    <w:rPr>
                      <w:rFonts w:ascii="Tahoma" w:hAnsi="Tahoma" w:cs="Tahoma"/>
                      <w:sz w:val="24"/>
                      <w:szCs w:val="24"/>
                    </w:rPr>
                  </w:pPr>
                  <w:r w:rsidRPr="00DE20F1">
                    <w:rPr>
                      <w:rFonts w:ascii="Tahoma" w:hAnsi="Tahoma" w:cs="Tahoma"/>
                      <w:b/>
                      <w:sz w:val="24"/>
                      <w:szCs w:val="24"/>
                    </w:rPr>
                    <w:t>April 28 - 30</w:t>
                  </w:r>
                  <w:r w:rsidRPr="007226C8">
                    <w:rPr>
                      <w:rFonts w:ascii="Tahoma" w:hAnsi="Tahoma" w:cs="Tahoma"/>
                      <w:sz w:val="24"/>
                      <w:szCs w:val="24"/>
                    </w:rPr>
                    <w:t xml:space="preserve"> – Eta State Convention, Hilton Wilmington Riverside, Wilmington, NC </w:t>
                  </w:r>
                </w:p>
                <w:p w:rsidR="007226C8" w:rsidRPr="007226C8" w:rsidRDefault="007226C8" w:rsidP="007226C8">
                  <w:pPr>
                    <w:rPr>
                      <w:rFonts w:ascii="Tahoma" w:hAnsi="Tahoma" w:cs="Tahoma"/>
                      <w:sz w:val="24"/>
                      <w:szCs w:val="24"/>
                    </w:rPr>
                  </w:pPr>
                  <w:r w:rsidRPr="00DE20F1">
                    <w:rPr>
                      <w:rFonts w:ascii="Tahoma" w:hAnsi="Tahoma" w:cs="Tahoma"/>
                      <w:b/>
                      <w:sz w:val="24"/>
                      <w:szCs w:val="24"/>
                    </w:rPr>
                    <w:t>Region IV June 23 - 25</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Eta State Leadership Development Seminar, Asheboro, NC  </w:t>
                  </w:r>
                </w:p>
                <w:p w:rsidR="00372B2F" w:rsidRPr="007226C8" w:rsidRDefault="00372B2F" w:rsidP="007226C8">
                  <w:pPr>
                    <w:rPr>
                      <w:rFonts w:ascii="Tahoma" w:hAnsi="Tahoma" w:cs="Tahoma"/>
                      <w:sz w:val="24"/>
                      <w:szCs w:val="24"/>
                    </w:rPr>
                  </w:pPr>
                </w:p>
                <w:p w:rsidR="007226C8" w:rsidRPr="00974047" w:rsidRDefault="007226C8" w:rsidP="007226C8">
                  <w:pPr>
                    <w:jc w:val="center"/>
                    <w:rPr>
                      <w:rFonts w:ascii="Tahoma" w:hAnsi="Tahoma" w:cs="Tahoma"/>
                      <w:b/>
                      <w:color w:val="00B050"/>
                      <w:sz w:val="24"/>
                      <w:szCs w:val="24"/>
                    </w:rPr>
                  </w:pPr>
                  <w:r w:rsidRPr="00974047">
                    <w:rPr>
                      <w:rFonts w:ascii="Tahoma" w:hAnsi="Tahoma" w:cs="Tahoma"/>
                      <w:b/>
                      <w:color w:val="00B050"/>
                      <w:sz w:val="24"/>
                      <w:szCs w:val="24"/>
                    </w:rPr>
                    <w:t>2018</w:t>
                  </w:r>
                </w:p>
                <w:p w:rsidR="007226C8" w:rsidRPr="007226C8" w:rsidRDefault="007226C8" w:rsidP="007226C8">
                  <w:pPr>
                    <w:rPr>
                      <w:rFonts w:ascii="Tahoma" w:hAnsi="Tahoma" w:cs="Tahoma"/>
                      <w:sz w:val="24"/>
                      <w:szCs w:val="24"/>
                    </w:rPr>
                  </w:pPr>
                  <w:r w:rsidRPr="00DE20F1">
                    <w:rPr>
                      <w:rFonts w:ascii="Tahoma" w:hAnsi="Tahoma" w:cs="Tahoma"/>
                      <w:b/>
                      <w:sz w:val="24"/>
                      <w:szCs w:val="24"/>
                    </w:rPr>
                    <w:t>April 27 - 29</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Eta State Convention, Charlotte University Hilton Charlotte, NC     </w:t>
                  </w:r>
                </w:p>
                <w:p w:rsidR="00A16160" w:rsidRDefault="00A16160" w:rsidP="00A16160">
                  <w:pPr>
                    <w:rPr>
                      <w:rFonts w:ascii="Tahoma" w:hAnsi="Tahoma" w:cs="Tahoma"/>
                      <w:sz w:val="24"/>
                      <w:szCs w:val="24"/>
                    </w:rPr>
                  </w:pPr>
                  <w:r w:rsidRPr="00DE20F1">
                    <w:rPr>
                      <w:rFonts w:ascii="Tahoma" w:hAnsi="Tahoma" w:cs="Tahoma"/>
                      <w:b/>
                      <w:sz w:val="24"/>
                      <w:szCs w:val="24"/>
                    </w:rPr>
                    <w:t>July 19 - 22</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SE Regional Conference Myrtle Beach, SC </w:t>
                  </w:r>
                </w:p>
                <w:p w:rsidR="00035A72" w:rsidRDefault="00035A72"/>
              </w:txbxContent>
            </v:textbox>
          </v:shape>
        </w:pict>
      </w:r>
    </w:p>
    <w:p w:rsidR="00235972" w:rsidRDefault="00235972"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t xml:space="preserve">                                 </w: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C06AB7" w:rsidP="00591F41">
      <w:pPr>
        <w:pStyle w:val="Default"/>
        <w:rPr>
          <w:rFonts w:ascii="Comic Sans MS" w:hAnsi="Comic Sans MS"/>
          <w:sz w:val="26"/>
          <w:szCs w:val="26"/>
        </w:rPr>
      </w:pPr>
      <w:r>
        <w:rPr>
          <w:rFonts w:ascii="Comic Sans MS" w:hAnsi="Comic Sans MS"/>
          <w:sz w:val="26"/>
          <w:szCs w:val="26"/>
        </w:rPr>
        <w:t xml:space="preserve"> </w:t>
      </w: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t xml:space="preserve"> </w:t>
      </w:r>
    </w:p>
    <w:p w:rsidR="008C7061" w:rsidRDefault="008C7061" w:rsidP="00591F41">
      <w:pPr>
        <w:pStyle w:val="Default"/>
        <w:jc w:val="center"/>
        <w:rPr>
          <w:rFonts w:ascii="Comic Sans MS" w:hAnsi="Comic Sans MS"/>
          <w:b/>
          <w:sz w:val="16"/>
          <w:szCs w:val="16"/>
        </w:rPr>
      </w:pPr>
    </w:p>
    <w:p w:rsidR="005A1E72" w:rsidRDefault="009E5D48" w:rsidP="005A1E72">
      <w:pPr>
        <w:pStyle w:val="Default"/>
        <w:rPr>
          <w:rFonts w:ascii="Comic Sans MS" w:hAnsi="Comic Sans MS"/>
          <w:b/>
          <w:sz w:val="48"/>
          <w:szCs w:val="48"/>
        </w:rPr>
      </w:pPr>
      <w:r>
        <w:rPr>
          <w:rFonts w:ascii="Comic Sans MS" w:hAnsi="Comic Sans MS"/>
          <w:b/>
          <w:noProof/>
          <w:sz w:val="48"/>
          <w:szCs w:val="48"/>
        </w:rPr>
        <w:pict>
          <v:shape id="_x0000_s1057" type="#_x0000_t202" style="position:absolute;margin-left:9pt;margin-top:20.5pt;width:525.75pt;height:1in;z-index:251665408" strokecolor="black [3213]" strokeweight="1.5pt">
            <v:textbox>
              <w:txbxContent>
                <w:p w:rsidR="009F2BDE" w:rsidRPr="003C3A26" w:rsidRDefault="009F2BDE" w:rsidP="009F2BDE">
                  <w:pPr>
                    <w:autoSpaceDE w:val="0"/>
                    <w:autoSpaceDN w:val="0"/>
                    <w:adjustRightInd w:val="0"/>
                    <w:spacing w:after="0" w:line="240" w:lineRule="auto"/>
                    <w:jc w:val="center"/>
                    <w:rPr>
                      <w:rFonts w:ascii="Comic Sans MS" w:hAnsi="Comic Sans MS" w:cs="TimesNewRomanPSMT"/>
                      <w:sz w:val="16"/>
                      <w:szCs w:val="16"/>
                    </w:rPr>
                  </w:pPr>
                </w:p>
                <w:p w:rsidR="009F2BDE" w:rsidRPr="00974047" w:rsidRDefault="009F2BDE" w:rsidP="00D9424E">
                  <w:pPr>
                    <w:tabs>
                      <w:tab w:val="left" w:pos="0"/>
                    </w:tabs>
                    <w:autoSpaceDE w:val="0"/>
                    <w:autoSpaceDN w:val="0"/>
                    <w:adjustRightInd w:val="0"/>
                    <w:spacing w:after="0" w:line="240" w:lineRule="auto"/>
                    <w:jc w:val="center"/>
                    <w:rPr>
                      <w:rFonts w:ascii="Tahoma" w:hAnsi="Tahoma" w:cs="Tahoma"/>
                      <w:b/>
                      <w:color w:val="00B050"/>
                      <w:sz w:val="24"/>
                      <w:szCs w:val="24"/>
                    </w:rPr>
                  </w:pPr>
                  <w:r w:rsidRPr="00974047">
                    <w:rPr>
                      <w:rFonts w:ascii="Tahoma" w:hAnsi="Tahoma" w:cs="Tahoma"/>
                      <w:b/>
                      <w:color w:val="00B050"/>
                      <w:sz w:val="24"/>
                      <w:szCs w:val="24"/>
                    </w:rPr>
                    <w:t xml:space="preserve">International </w:t>
                  </w:r>
                  <w:r w:rsidR="00DE20F1" w:rsidRPr="00974047">
                    <w:rPr>
                      <w:rFonts w:ascii="Tahoma" w:hAnsi="Tahoma" w:cs="Tahoma"/>
                      <w:b/>
                      <w:color w:val="00B050"/>
                      <w:sz w:val="24"/>
                      <w:szCs w:val="24"/>
                    </w:rPr>
                    <w:t>Important</w:t>
                  </w:r>
                  <w:r w:rsidRPr="00974047">
                    <w:rPr>
                      <w:rFonts w:ascii="Tahoma" w:hAnsi="Tahoma" w:cs="Tahoma"/>
                      <w:b/>
                      <w:color w:val="00B050"/>
                      <w:sz w:val="24"/>
                      <w:szCs w:val="24"/>
                    </w:rPr>
                    <w:t xml:space="preserve"> Dates</w:t>
                  </w:r>
                </w:p>
                <w:p w:rsidR="00DE20F1" w:rsidRPr="00DE20F1" w:rsidRDefault="009F2BDE" w:rsidP="00DE20F1">
                  <w:pPr>
                    <w:autoSpaceDE w:val="0"/>
                    <w:autoSpaceDN w:val="0"/>
                    <w:adjustRightInd w:val="0"/>
                    <w:spacing w:after="0" w:line="240" w:lineRule="auto"/>
                    <w:rPr>
                      <w:rFonts w:ascii="Arial" w:hAnsi="Arial" w:cs="Arial"/>
                      <w:sz w:val="24"/>
                      <w:szCs w:val="24"/>
                    </w:rPr>
                  </w:pPr>
                  <w:r w:rsidRPr="007226C8">
                    <w:rPr>
                      <w:rFonts w:ascii="Arial" w:hAnsi="Arial" w:cs="Arial"/>
                      <w:sz w:val="24"/>
                      <w:szCs w:val="24"/>
                    </w:rPr>
                    <w:t xml:space="preserve"> </w:t>
                  </w:r>
                </w:p>
                <w:p w:rsidR="009F2BDE" w:rsidRPr="00DE20F1" w:rsidRDefault="00DE20F1" w:rsidP="00DE20F1">
                  <w:pPr>
                    <w:autoSpaceDE w:val="0"/>
                    <w:autoSpaceDN w:val="0"/>
                    <w:adjustRightInd w:val="0"/>
                    <w:spacing w:after="0" w:line="240" w:lineRule="auto"/>
                    <w:rPr>
                      <w:rFonts w:ascii="Tahoma" w:hAnsi="Tahoma" w:cs="Tahoma"/>
                      <w:iCs/>
                      <w:color w:val="000000"/>
                      <w:sz w:val="24"/>
                      <w:szCs w:val="24"/>
                    </w:rPr>
                  </w:pPr>
                  <w:r w:rsidRPr="00DE20F1">
                    <w:rPr>
                      <w:rFonts w:ascii="Tahoma" w:hAnsi="Tahoma" w:cs="Tahoma"/>
                      <w:b/>
                      <w:bCs/>
                      <w:color w:val="000000"/>
                      <w:sz w:val="24"/>
                      <w:szCs w:val="24"/>
                    </w:rPr>
                    <w:t xml:space="preserve">July 16 - 20, 2018 </w:t>
                  </w:r>
                  <w:r w:rsidRPr="00DE20F1">
                    <w:rPr>
                      <w:rFonts w:ascii="Tahoma" w:hAnsi="Tahoma" w:cs="Tahoma"/>
                      <w:color w:val="000000"/>
                      <w:sz w:val="24"/>
                      <w:szCs w:val="24"/>
                    </w:rPr>
                    <w:t>— DKG International Convention, JW Marriott, Austin, TX</w:t>
                  </w: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E5D48" w:rsidP="005A1E72">
      <w:pPr>
        <w:pStyle w:val="Default"/>
        <w:rPr>
          <w:rFonts w:ascii="Comic Sans MS" w:hAnsi="Comic Sans MS"/>
          <w:b/>
          <w:sz w:val="48"/>
          <w:szCs w:val="48"/>
        </w:rPr>
      </w:pPr>
      <w:r>
        <w:rPr>
          <w:rFonts w:ascii="Comic Sans MS" w:hAnsi="Comic Sans MS"/>
          <w:b/>
          <w:noProof/>
          <w:sz w:val="48"/>
          <w:szCs w:val="48"/>
        </w:rPr>
        <w:pict>
          <v:shape id="_x0000_s1078" type="#_x0000_t202" style="position:absolute;margin-left:9pt;margin-top:6.4pt;width:525.75pt;height:274.5pt;z-index:251677696" strokecolor="black [3213]" strokeweight="1.5pt">
            <v:textbox>
              <w:txbxContent>
                <w:p w:rsidR="00742C87" w:rsidRDefault="00E868D6" w:rsidP="00974047">
                  <w:pPr>
                    <w:rPr>
                      <w:szCs w:val="24"/>
                    </w:rPr>
                  </w:pPr>
                  <w:r>
                    <w:rPr>
                      <w:szCs w:val="24"/>
                    </w:rPr>
                    <w:t xml:space="preserve">                                                                </w:t>
                  </w:r>
                  <w:r w:rsidR="001A57FF">
                    <w:rPr>
                      <w:noProof/>
                      <w:szCs w:val="24"/>
                    </w:rPr>
                    <w:drawing>
                      <wp:inline distT="0" distB="0" distL="0" distR="0">
                        <wp:extent cx="2390775" cy="12477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40000"/>
                                </a:blip>
                                <a:srcRect/>
                                <a:stretch>
                                  <a:fillRect/>
                                </a:stretch>
                              </pic:blipFill>
                              <pic:spPr bwMode="auto">
                                <a:xfrm>
                                  <a:off x="0" y="0"/>
                                  <a:ext cx="2390775" cy="1247775"/>
                                </a:xfrm>
                                <a:prstGeom prst="rect">
                                  <a:avLst/>
                                </a:prstGeom>
                                <a:noFill/>
                                <a:ln w="9525">
                                  <a:noFill/>
                                  <a:miter lim="800000"/>
                                  <a:headEnd/>
                                  <a:tailEnd/>
                                </a:ln>
                              </pic:spPr>
                            </pic:pic>
                          </a:graphicData>
                        </a:graphic>
                      </wp:inline>
                    </w:drawing>
                  </w:r>
                  <w:r>
                    <w:rPr>
                      <w:szCs w:val="24"/>
                    </w:rPr>
                    <w:t xml:space="preserve">   </w:t>
                  </w:r>
                </w:p>
                <w:p w:rsidR="00E868D6" w:rsidRDefault="00E868D6" w:rsidP="00E868D6">
                  <w:pPr>
                    <w:pStyle w:val="Default"/>
                  </w:pPr>
                </w:p>
                <w:p w:rsidR="00E868D6" w:rsidRPr="00E868D6" w:rsidRDefault="00E868D6" w:rsidP="00E868D6">
                  <w:pPr>
                    <w:rPr>
                      <w:rFonts w:ascii="Tahoma" w:hAnsi="Tahoma" w:cs="Tahoma"/>
                      <w:sz w:val="28"/>
                      <w:szCs w:val="28"/>
                    </w:rPr>
                  </w:pPr>
                  <w:r>
                    <w:rPr>
                      <w:rFonts w:ascii="Tahoma" w:hAnsi="Tahoma" w:cs="Tahoma"/>
                      <w:sz w:val="28"/>
                      <w:szCs w:val="28"/>
                    </w:rPr>
                    <w:t>Hope Harbor Home is the conven</w:t>
                  </w:r>
                  <w:r w:rsidRPr="00E868D6">
                    <w:rPr>
                      <w:rFonts w:ascii="Tahoma" w:hAnsi="Tahoma" w:cs="Tahoma"/>
                      <w:sz w:val="28"/>
                      <w:szCs w:val="28"/>
                    </w:rPr>
                    <w:t>tion project this year. They provide safe shelter for victims of domestic violence</w:t>
                  </w:r>
                  <w:r>
                    <w:rPr>
                      <w:rFonts w:ascii="Tahoma" w:hAnsi="Tahoma" w:cs="Tahoma"/>
                      <w:sz w:val="28"/>
                      <w:szCs w:val="28"/>
                    </w:rPr>
                    <w:t xml:space="preserve"> and present awareness ses</w:t>
                  </w:r>
                  <w:r w:rsidRPr="00E868D6">
                    <w:rPr>
                      <w:rFonts w:ascii="Tahoma" w:hAnsi="Tahoma" w:cs="Tahoma"/>
                      <w:sz w:val="28"/>
                      <w:szCs w:val="28"/>
                    </w:rPr>
                    <w:t xml:space="preserve">sions in schools. They have provided a variety of items on their wish list, shared on the convention webpage at </w:t>
                  </w:r>
                  <w:hyperlink r:id="rId15" w:history="1">
                    <w:r w:rsidRPr="00E6283B">
                      <w:rPr>
                        <w:rStyle w:val="Hyperlink"/>
                        <w:rFonts w:ascii="Tahoma" w:hAnsi="Tahoma" w:cs="Tahoma"/>
                        <w:sz w:val="28"/>
                        <w:szCs w:val="28"/>
                      </w:rPr>
                      <w:t>http://www.ncdkg.org/uploads/8/0/8/5/80859646/hope_harbor_home_ info_and_wish_list.pdf</w:t>
                    </w:r>
                  </w:hyperlink>
                  <w:r>
                    <w:rPr>
                      <w:rFonts w:ascii="Tahoma" w:hAnsi="Tahoma" w:cs="Tahoma"/>
                      <w:sz w:val="28"/>
                      <w:szCs w:val="28"/>
                    </w:rPr>
                    <w:t xml:space="preserve"> </w:t>
                  </w: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137800" w:rsidRDefault="00137800" w:rsidP="005A1E72">
      <w:pPr>
        <w:pStyle w:val="Default"/>
        <w:rPr>
          <w:rFonts w:ascii="Comic Sans MS" w:hAnsi="Comic Sans MS"/>
          <w:b/>
          <w:sz w:val="4"/>
          <w:szCs w:val="4"/>
        </w:rPr>
      </w:pPr>
    </w:p>
    <w:p w:rsidR="009F2BDE" w:rsidRDefault="009F2BDE" w:rsidP="005A1E72">
      <w:pPr>
        <w:pStyle w:val="Default"/>
        <w:rPr>
          <w:rFonts w:ascii="Comic Sans MS" w:hAnsi="Comic Sans MS"/>
          <w:b/>
          <w:sz w:val="48"/>
          <w:szCs w:val="48"/>
        </w:rPr>
      </w:pPr>
    </w:p>
    <w:p w:rsidR="000F6124" w:rsidRDefault="000F6124" w:rsidP="005A1E72">
      <w:pPr>
        <w:pStyle w:val="Default"/>
        <w:rPr>
          <w:rFonts w:ascii="Comic Sans MS" w:hAnsi="Comic Sans MS"/>
          <w:b/>
          <w:sz w:val="48"/>
          <w:szCs w:val="48"/>
        </w:rPr>
      </w:pPr>
    </w:p>
    <w:p w:rsidR="008C7061" w:rsidRPr="005A1E72" w:rsidRDefault="009E5D48" w:rsidP="005A1E72">
      <w:pPr>
        <w:pStyle w:val="Default"/>
        <w:rPr>
          <w:rFonts w:ascii="Comic Sans MS" w:hAnsi="Comic Sans MS"/>
          <w:b/>
          <w:sz w:val="48"/>
          <w:szCs w:val="48"/>
        </w:rPr>
      </w:pPr>
      <w:r>
        <w:rPr>
          <w:rFonts w:ascii="Comic Sans MS" w:hAnsi="Comic Sans MS"/>
          <w:b/>
          <w:noProof/>
          <w:sz w:val="48"/>
          <w:szCs w:val="48"/>
        </w:rPr>
        <w:lastRenderedPageBreak/>
        <w:pict>
          <v:shape id="_x0000_s1054" type="#_x0000_t202" style="position:absolute;margin-left:275.25pt;margin-top:5.45pt;width:241.5pt;height:184.45pt;z-index:251664384" stroked="f">
            <v:textbox style="mso-next-textbox:#_x0000_s1054">
              <w:txbxContent>
                <w:p w:rsidR="007778CE" w:rsidRDefault="007778CE" w:rsidP="00417B5C">
                  <w:pPr>
                    <w:pStyle w:val="Default"/>
                    <w:rPr>
                      <w:rFonts w:ascii="Comic Sans MS" w:hAnsi="Comic Sans MS"/>
                      <w:b/>
                      <w:sz w:val="32"/>
                      <w:szCs w:val="32"/>
                    </w:rPr>
                  </w:pPr>
                </w:p>
                <w:p w:rsidR="005A1E72" w:rsidRDefault="005A1E72" w:rsidP="000F6124">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7778CE" w:rsidRDefault="00F86EF3" w:rsidP="005A1E72">
                  <w:pPr>
                    <w:pStyle w:val="Default"/>
                    <w:rPr>
                      <w:rFonts w:ascii="Comic Sans MS" w:hAnsi="Comic Sans MS"/>
                      <w:sz w:val="28"/>
                      <w:szCs w:val="28"/>
                    </w:rPr>
                  </w:pPr>
                  <w:r>
                    <w:rPr>
                      <w:rFonts w:ascii="Comic Sans MS" w:hAnsi="Comic Sans MS"/>
                      <w:sz w:val="28"/>
                      <w:szCs w:val="28"/>
                    </w:rPr>
                    <w:t>Becky Marsh</w:t>
                  </w:r>
                </w:p>
                <w:p w:rsidR="00F86EF3" w:rsidRDefault="00F86EF3" w:rsidP="005A1E72">
                  <w:pPr>
                    <w:pStyle w:val="Default"/>
                    <w:rPr>
                      <w:rFonts w:ascii="Comic Sans MS" w:hAnsi="Comic Sans MS"/>
                      <w:sz w:val="28"/>
                      <w:szCs w:val="28"/>
                    </w:rPr>
                  </w:pPr>
                  <w:r>
                    <w:rPr>
                      <w:rFonts w:ascii="Comic Sans MS" w:hAnsi="Comic Sans MS"/>
                      <w:sz w:val="28"/>
                      <w:szCs w:val="28"/>
                    </w:rPr>
                    <w:t>March 25</w:t>
                  </w:r>
                  <w:r w:rsidRPr="00F86EF3">
                    <w:rPr>
                      <w:rFonts w:ascii="Comic Sans MS" w:hAnsi="Comic Sans MS"/>
                      <w:sz w:val="28"/>
                      <w:szCs w:val="28"/>
                      <w:vertAlign w:val="superscript"/>
                    </w:rPr>
                    <w:t>th</w:t>
                  </w:r>
                </w:p>
                <w:p w:rsidR="00F86EF3" w:rsidRDefault="009E5D48" w:rsidP="005A1E72">
                  <w:pPr>
                    <w:pStyle w:val="Default"/>
                    <w:rPr>
                      <w:rFonts w:ascii="Comic Sans MS" w:hAnsi="Comic Sans MS"/>
                      <w:sz w:val="28"/>
                      <w:szCs w:val="28"/>
                    </w:rPr>
                  </w:pPr>
                  <w:hyperlink r:id="rId16" w:history="1">
                    <w:r w:rsidR="00F86EF3" w:rsidRPr="003C26F0">
                      <w:rPr>
                        <w:rStyle w:val="Hyperlink"/>
                        <w:rFonts w:ascii="Comic Sans MS" w:hAnsi="Comic Sans MS"/>
                        <w:sz w:val="28"/>
                        <w:szCs w:val="28"/>
                      </w:rPr>
                      <w:t>2mathmom@gmail.com</w:t>
                    </w:r>
                  </w:hyperlink>
                </w:p>
                <w:p w:rsidR="00F86EF3" w:rsidRDefault="00F86EF3"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noProof/>
                      <w:sz w:val="28"/>
                      <w:szCs w:val="28"/>
                    </w:rPr>
                    <w:t xml:space="preserve"> </w:t>
                  </w:r>
                  <w:r>
                    <w:rPr>
                      <w:rFonts w:ascii="Comic Sans MS" w:hAnsi="Comic Sans MS"/>
                      <w:sz w:val="28"/>
                      <w:szCs w:val="28"/>
                    </w:rPr>
                    <w:t xml:space="preserve">      </w:t>
                  </w:r>
                </w:p>
                <w:p w:rsidR="005A1E72" w:rsidRDefault="005A1E72" w:rsidP="005A1E72">
                  <w:pPr>
                    <w:pStyle w:val="Default"/>
                    <w:rPr>
                      <w:rFonts w:ascii="Comic Sans MS" w:hAnsi="Comic Sans MS"/>
                      <w:sz w:val="28"/>
                      <w:szCs w:val="28"/>
                    </w:rPr>
                  </w:pPr>
                </w:p>
                <w:p w:rsidR="005A1E72" w:rsidRDefault="005A1E72" w:rsidP="005A1E72"/>
              </w:txbxContent>
            </v:textbox>
          </v:shape>
        </w:pict>
      </w:r>
      <w:r w:rsidR="00A72DE2"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419350" cy="2276119"/>
            <wp:effectExtent l="19050" t="0" r="0"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7"/>
                    <a:srcRect/>
                    <a:stretch>
                      <a:fillRect/>
                    </a:stretch>
                  </pic:blipFill>
                  <pic:spPr bwMode="auto">
                    <a:xfrm>
                      <a:off x="0" y="0"/>
                      <a:ext cx="2422066" cy="2278674"/>
                    </a:xfrm>
                    <a:prstGeom prst="rect">
                      <a:avLst/>
                    </a:prstGeom>
                    <a:noFill/>
                    <a:ln w="9525">
                      <a:noFill/>
                      <a:miter lim="800000"/>
                      <a:headEnd/>
                      <a:tailEnd/>
                    </a:ln>
                  </pic:spPr>
                </pic:pic>
              </a:graphicData>
            </a:graphic>
          </wp:inline>
        </w:drawing>
      </w:r>
    </w:p>
    <w:p w:rsidR="002D1C95" w:rsidRDefault="009E5D48" w:rsidP="001624F2">
      <w:pPr>
        <w:pStyle w:val="NoSpacing"/>
        <w:rPr>
          <w:rFonts w:ascii="Comic Sans MS" w:hAnsi="Comic Sans MS"/>
          <w:noProof/>
          <w:sz w:val="28"/>
          <w:szCs w:val="28"/>
        </w:rPr>
      </w:pPr>
      <w:r w:rsidRPr="009E5D48">
        <w:rPr>
          <w:rFonts w:ascii="Comic Sans MS" w:hAnsi="Comic Sans MS"/>
          <w:b/>
          <w:noProof/>
          <w:color w:val="FF0000"/>
          <w:sz w:val="48"/>
          <w:szCs w:val="48"/>
        </w:rPr>
        <w:pict>
          <v:shape id="_x0000_s1084" type="#_x0000_t202" style="position:absolute;margin-left:.75pt;margin-top:18.05pt;width:534.75pt;height:324.7pt;z-index:251679744">
            <v:textbox>
              <w:txbxContent>
                <w:p w:rsidR="00E868D6" w:rsidRDefault="00E868D6">
                  <w:pPr>
                    <w:rPr>
                      <w:rFonts w:ascii="Tahoma" w:hAnsi="Tahoma" w:cs="Tahoma"/>
                      <w:color w:val="212121"/>
                      <w:sz w:val="28"/>
                      <w:szCs w:val="28"/>
                      <w:shd w:val="clear" w:color="auto" w:fill="FFFFFF"/>
                    </w:rPr>
                  </w:pPr>
                  <w:r w:rsidRPr="00E868D6">
                    <w:rPr>
                      <w:rFonts w:ascii="Tahoma" w:hAnsi="Tahoma" w:cs="Tahoma"/>
                      <w:color w:val="212121"/>
                      <w:sz w:val="28"/>
                      <w:szCs w:val="28"/>
                      <w:shd w:val="clear" w:color="auto" w:fill="FFFFFF"/>
                    </w:rPr>
                    <w:t xml:space="preserve">Ashlyn Dial, our grant-in-aid scholarship recipient from last year, will receive the scholarship again this year. </w:t>
                  </w:r>
                  <w:r>
                    <w:rPr>
                      <w:rFonts w:ascii="Tahoma" w:hAnsi="Tahoma" w:cs="Tahoma"/>
                      <w:color w:val="212121"/>
                      <w:sz w:val="28"/>
                      <w:szCs w:val="28"/>
                      <w:shd w:val="clear" w:color="auto" w:fill="FFFFFF"/>
                    </w:rPr>
                    <w:t xml:space="preserve"> I have been in contact with her about this, and she is thrilled to be receiving the scholarship again.</w:t>
                  </w:r>
                </w:p>
                <w:p w:rsidR="00E868D6" w:rsidRPr="00E868D6" w:rsidRDefault="00E868D6">
                  <w:pPr>
                    <w:rPr>
                      <w:rFonts w:ascii="Tahoma" w:hAnsi="Tahoma" w:cs="Tahoma"/>
                      <w:color w:val="212121"/>
                      <w:sz w:val="28"/>
                      <w:szCs w:val="28"/>
                      <w:shd w:val="clear" w:color="auto" w:fill="FFFFFF"/>
                    </w:rPr>
                  </w:pPr>
                  <w:r>
                    <w:rPr>
                      <w:rFonts w:ascii="Tahoma" w:hAnsi="Tahoma" w:cs="Tahoma"/>
                      <w:color w:val="212121"/>
                      <w:sz w:val="28"/>
                      <w:szCs w:val="28"/>
                      <w:shd w:val="clear" w:color="auto" w:fill="FFFFFF"/>
                    </w:rPr>
                    <w:t xml:space="preserve">Ashlyn is pursuing her teaching degree with a major in Special Education.  She will have a concentration in either English or Psychology.  She was excited to say that her first semester “was great”!  She had 16.5 credit hours and finished with all A’s and a 4.0 GPA.  </w:t>
                  </w:r>
                  <w:r w:rsidR="0092266F">
                    <w:rPr>
                      <w:rFonts w:ascii="Tahoma" w:hAnsi="Tahoma" w:cs="Tahoma"/>
                      <w:color w:val="212121"/>
                      <w:sz w:val="28"/>
                      <w:szCs w:val="28"/>
                      <w:shd w:val="clear" w:color="auto" w:fill="FFFFFF"/>
                    </w:rPr>
                    <w:t>That sounds “great” to me, too!</w:t>
                  </w:r>
                  <w:r>
                    <w:rPr>
                      <w:rFonts w:ascii="Tahoma" w:hAnsi="Tahoma" w:cs="Tahoma"/>
                      <w:color w:val="212121"/>
                      <w:sz w:val="28"/>
                      <w:szCs w:val="28"/>
                      <w:shd w:val="clear" w:color="auto" w:fill="FFFFFF"/>
                    </w:rPr>
                    <w:t xml:space="preserve"> </w:t>
                  </w:r>
                </w:p>
                <w:p w:rsidR="00E868D6" w:rsidRDefault="00E868D6">
                  <w:pPr>
                    <w:rPr>
                      <w:rFonts w:ascii="Tahoma" w:hAnsi="Tahoma" w:cs="Tahoma"/>
                      <w:color w:val="212121"/>
                      <w:sz w:val="28"/>
                      <w:szCs w:val="28"/>
                      <w:shd w:val="clear" w:color="auto" w:fill="FFFFFF"/>
                    </w:rPr>
                  </w:pPr>
                  <w:r>
                    <w:rPr>
                      <w:rFonts w:ascii="Tahoma" w:hAnsi="Tahoma" w:cs="Tahoma"/>
                      <w:color w:val="212121"/>
                      <w:sz w:val="28"/>
                      <w:szCs w:val="28"/>
                      <w:shd w:val="clear" w:color="auto" w:fill="FFFFFF"/>
                    </w:rPr>
                    <w:t>Ashlyn is also on the St. Andrew’</w:t>
                  </w:r>
                  <w:r w:rsidR="00C50160">
                    <w:rPr>
                      <w:rFonts w:ascii="Tahoma" w:hAnsi="Tahoma" w:cs="Tahoma"/>
                      <w:color w:val="212121"/>
                      <w:sz w:val="28"/>
                      <w:szCs w:val="28"/>
                      <w:shd w:val="clear" w:color="auto" w:fill="FFFFFF"/>
                    </w:rPr>
                    <w:t xml:space="preserve">s Softball Team.  She </w:t>
                  </w:r>
                  <w:r>
                    <w:rPr>
                      <w:rFonts w:ascii="Tahoma" w:hAnsi="Tahoma" w:cs="Tahoma"/>
                      <w:color w:val="212121"/>
                      <w:sz w:val="28"/>
                      <w:szCs w:val="28"/>
                      <w:shd w:val="clear" w:color="auto" w:fill="FFFFFF"/>
                    </w:rPr>
                    <w:t xml:space="preserve">is going to send me a copy of her schedule.  As soon as I receive it, I will email </w:t>
                  </w:r>
                  <w:r w:rsidR="00C50160">
                    <w:rPr>
                      <w:rFonts w:ascii="Tahoma" w:hAnsi="Tahoma" w:cs="Tahoma"/>
                      <w:color w:val="212121"/>
                      <w:sz w:val="28"/>
                      <w:szCs w:val="28"/>
                      <w:shd w:val="clear" w:color="auto" w:fill="FFFFFF"/>
                    </w:rPr>
                    <w:t>it to everyone.  I think it would be great for her to see us at some of her games.</w:t>
                  </w:r>
                </w:p>
                <w:p w:rsidR="00C50160" w:rsidRPr="00E868D6" w:rsidRDefault="00C50160">
                  <w:pPr>
                    <w:rPr>
                      <w:rFonts w:ascii="Tahoma" w:hAnsi="Tahoma" w:cs="Tahoma"/>
                      <w:color w:val="212121"/>
                      <w:sz w:val="28"/>
                      <w:szCs w:val="28"/>
                      <w:shd w:val="clear" w:color="auto" w:fill="FFFFFF"/>
                    </w:rPr>
                  </w:pPr>
                  <w:r>
                    <w:rPr>
                      <w:rFonts w:ascii="Tahoma" w:hAnsi="Tahoma" w:cs="Tahoma"/>
                      <w:color w:val="212121"/>
                      <w:sz w:val="28"/>
                      <w:szCs w:val="28"/>
                      <w:shd w:val="clear" w:color="auto" w:fill="FFFFFF"/>
                    </w:rPr>
                    <w:t>If her schedule will allow it, I hope she will be able to attend our dinner in April.  Maybe we can twist her arm to speak to us for a few minutes.  Either way, I am sure that we are all very proud of Ashlyn and her accomplishments so far at        St. Andrews.</w:t>
                  </w:r>
                </w:p>
              </w:txbxContent>
            </v:textbox>
          </v:shape>
        </w:pict>
      </w:r>
    </w:p>
    <w:p w:rsidR="0025205B" w:rsidRDefault="0025205B" w:rsidP="001624F2">
      <w:pPr>
        <w:pStyle w:val="NoSpacing"/>
        <w:rPr>
          <w:rFonts w:ascii="Comic Sans MS" w:hAnsi="Comic Sans MS"/>
          <w:b/>
          <w:noProof/>
          <w:color w:val="FF0000"/>
          <w:sz w:val="48"/>
          <w:szCs w:val="48"/>
        </w:rPr>
      </w:pPr>
    </w:p>
    <w:p w:rsidR="007F23E7" w:rsidRDefault="007F23E7" w:rsidP="001624F2">
      <w:pPr>
        <w:pStyle w:val="NoSpacing"/>
        <w:rPr>
          <w:rFonts w:ascii="Comic Sans MS" w:hAnsi="Comic Sans MS"/>
          <w:noProof/>
          <w:sz w:val="28"/>
          <w:szCs w:val="28"/>
        </w:rPr>
      </w:pPr>
    </w:p>
    <w:p w:rsidR="00397747" w:rsidRDefault="007F23E7" w:rsidP="00397747">
      <w:pPr>
        <w:pStyle w:val="NoSpacing"/>
        <w:ind w:left="720"/>
        <w:rPr>
          <w:rFonts w:ascii="Comic Sans MS" w:hAnsi="Comic Sans MS"/>
          <w:noProof/>
          <w:sz w:val="28"/>
          <w:szCs w:val="28"/>
        </w:rPr>
      </w:pPr>
      <w:r>
        <w:rPr>
          <w:rFonts w:ascii="Comic Sans MS" w:hAnsi="Comic Sans MS"/>
          <w:noProof/>
          <w:sz w:val="28"/>
          <w:szCs w:val="28"/>
        </w:rPr>
        <w:t xml:space="preserve"> </w:t>
      </w:r>
      <w:r w:rsidR="0025205B">
        <w:rPr>
          <w:rFonts w:ascii="Comic Sans MS" w:hAnsi="Comic Sans MS"/>
          <w:noProof/>
          <w:sz w:val="28"/>
          <w:szCs w:val="28"/>
        </w:rPr>
        <w:t xml:space="preserve">                   </w:t>
      </w:r>
      <w:r w:rsidR="001624F2">
        <w:rPr>
          <w:rFonts w:ascii="Comic Sans MS" w:hAnsi="Comic Sans MS"/>
          <w:noProof/>
          <w:sz w:val="28"/>
          <w:szCs w:val="28"/>
        </w:rPr>
        <w:t xml:space="preserve">                    </w:t>
      </w:r>
    </w:p>
    <w:p w:rsidR="00397747" w:rsidRDefault="001624F2" w:rsidP="007F23E7">
      <w:pPr>
        <w:pStyle w:val="NoSpacing"/>
        <w:ind w:left="720"/>
        <w:rPr>
          <w:rFonts w:ascii="Comic Sans MS" w:hAnsi="Comic Sans MS"/>
          <w:noProof/>
          <w:sz w:val="28"/>
          <w:szCs w:val="28"/>
        </w:rPr>
      </w:pPr>
      <w:r>
        <w:rPr>
          <w:rFonts w:ascii="Comic Sans MS" w:hAnsi="Comic Sans MS"/>
          <w:noProof/>
          <w:sz w:val="28"/>
          <w:szCs w:val="28"/>
        </w:rPr>
        <w:t xml:space="preserve">    </w:t>
      </w:r>
      <w:r w:rsidR="007F23E7">
        <w:rPr>
          <w:rFonts w:ascii="Comic Sans MS" w:hAnsi="Comic Sans MS"/>
          <w:noProof/>
          <w:sz w:val="28"/>
          <w:szCs w:val="28"/>
        </w:rPr>
        <w:t xml:space="preserve">            </w:t>
      </w:r>
    </w:p>
    <w:p w:rsidR="00397747" w:rsidRDefault="007F23E7" w:rsidP="007F23E7">
      <w:pPr>
        <w:pStyle w:val="NoSpacing"/>
        <w:ind w:left="720"/>
        <w:rPr>
          <w:rFonts w:ascii="Comic Sans MS" w:hAnsi="Comic Sans MS"/>
          <w:noProof/>
          <w:sz w:val="28"/>
          <w:szCs w:val="28"/>
        </w:rPr>
      </w:pPr>
      <w:r>
        <w:rPr>
          <w:noProof/>
        </w:rPr>
        <w:t xml:space="preserve">  </w:t>
      </w:r>
    </w:p>
    <w:p w:rsidR="00EA194C" w:rsidRPr="007F23E7" w:rsidRDefault="009E5D48" w:rsidP="007F23E7">
      <w:pPr>
        <w:pStyle w:val="NoSpacing"/>
        <w:ind w:left="720"/>
        <w:rPr>
          <w:rFonts w:ascii="Comic Sans MS" w:hAnsi="Comic Sans MS"/>
          <w:sz w:val="28"/>
          <w:szCs w:val="28"/>
        </w:rPr>
      </w:pPr>
      <w:r>
        <w:rPr>
          <w:rFonts w:ascii="Comic Sans MS" w:hAnsi="Comic Sans MS"/>
          <w:noProof/>
          <w:sz w:val="28"/>
          <w:szCs w:val="28"/>
        </w:rPr>
        <w:pict>
          <v:shape id="_x0000_s1090" type="#_x0000_t202" style="position:absolute;left:0;text-align:left;margin-left:220.5pt;margin-top:246.25pt;width:4in;height:86.25pt;z-index:251683840" stroked="f">
            <v:textbox>
              <w:txbxContent>
                <w:p w:rsidR="0092266F" w:rsidRPr="0092266F" w:rsidRDefault="0092266F" w:rsidP="0092266F">
                  <w:pPr>
                    <w:jc w:val="center"/>
                    <w:rPr>
                      <w:rFonts w:ascii="Monotype Corsiva" w:hAnsi="Monotype Corsiva"/>
                      <w:b/>
                      <w:color w:val="005C2A"/>
                      <w:sz w:val="56"/>
                      <w:szCs w:val="56"/>
                    </w:rPr>
                  </w:pPr>
                  <w:r w:rsidRPr="0092266F">
                    <w:rPr>
                      <w:rFonts w:ascii="Monotype Corsiva" w:hAnsi="Monotype Corsiva"/>
                      <w:b/>
                      <w:color w:val="005C2A"/>
                      <w:sz w:val="56"/>
                      <w:szCs w:val="56"/>
                    </w:rPr>
                    <w:t>Happy St. Patrick’s Day</w:t>
                  </w:r>
                </w:p>
                <w:p w:rsidR="0092266F" w:rsidRPr="0092266F" w:rsidRDefault="0092266F" w:rsidP="0092266F">
                  <w:pPr>
                    <w:jc w:val="center"/>
                    <w:rPr>
                      <w:rFonts w:ascii="Monotype Corsiva" w:hAnsi="Monotype Corsiva"/>
                      <w:b/>
                      <w:color w:val="005C2A"/>
                      <w:sz w:val="56"/>
                      <w:szCs w:val="56"/>
                    </w:rPr>
                  </w:pPr>
                  <w:r w:rsidRPr="0092266F">
                    <w:rPr>
                      <w:rFonts w:ascii="Monotype Corsiva" w:hAnsi="Monotype Corsiva"/>
                      <w:b/>
                      <w:color w:val="005C2A"/>
                      <w:sz w:val="56"/>
                      <w:szCs w:val="56"/>
                    </w:rPr>
                    <w:t>March, 17, 2017</w:t>
                  </w:r>
                </w:p>
              </w:txbxContent>
            </v:textbox>
          </v:shape>
        </w:pict>
      </w:r>
      <w:r>
        <w:rPr>
          <w:rFonts w:ascii="Comic Sans MS" w:hAnsi="Comic Sans MS"/>
          <w:noProof/>
          <w:sz w:val="28"/>
          <w:szCs w:val="28"/>
        </w:rPr>
        <w:pict>
          <v:shape id="_x0000_s1088" type="#_x0000_t202" style="position:absolute;left:0;text-align:left;margin-left:6pt;margin-top:226pt;width:529.5pt;height:133.5pt;z-index:251682816" stroked="f">
            <v:textbox>
              <w:txbxContent>
                <w:p w:rsidR="003C774B" w:rsidRDefault="0092266F" w:rsidP="00974047">
                  <w:pPr>
                    <w:rPr>
                      <w:noProof/>
                    </w:rPr>
                  </w:pPr>
                  <w:r>
                    <w:rPr>
                      <w:noProof/>
                    </w:rPr>
                    <w:t xml:space="preserve"> </w:t>
                  </w:r>
                  <w:r w:rsidRPr="0092266F">
                    <w:rPr>
                      <w:noProof/>
                    </w:rPr>
                    <w:drawing>
                      <wp:inline distT="0" distB="0" distL="0" distR="0">
                        <wp:extent cx="2333625" cy="1552575"/>
                        <wp:effectExtent l="19050" t="0" r="9525" b="0"/>
                        <wp:docPr id="14" name="Picture 4" descr="Image result for free shamrock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ee shamrock borders"/>
                                <pic:cNvPicPr>
                                  <a:picLocks noChangeAspect="1" noChangeArrowheads="1"/>
                                </pic:cNvPicPr>
                              </pic:nvPicPr>
                              <pic:blipFill>
                                <a:blip r:embed="rId18"/>
                                <a:srcRect/>
                                <a:stretch>
                                  <a:fillRect/>
                                </a:stretch>
                              </pic:blipFill>
                              <pic:spPr bwMode="auto">
                                <a:xfrm>
                                  <a:off x="0" y="0"/>
                                  <a:ext cx="2333618" cy="1552570"/>
                                </a:xfrm>
                                <a:prstGeom prst="rect">
                                  <a:avLst/>
                                </a:prstGeom>
                                <a:noFill/>
                                <a:ln w="9525">
                                  <a:noFill/>
                                  <a:miter lim="800000"/>
                                  <a:headEnd/>
                                  <a:tailEnd/>
                                </a:ln>
                              </pic:spPr>
                            </pic:pic>
                          </a:graphicData>
                        </a:graphic>
                      </wp:inline>
                    </w:drawing>
                  </w:r>
                  <w:r>
                    <w:rPr>
                      <w:noProof/>
                    </w:rPr>
                    <w:t xml:space="preserve">    </w:t>
                  </w:r>
                </w:p>
                <w:p w:rsidR="0092266F" w:rsidRDefault="0092266F" w:rsidP="00974047">
                  <w:pPr>
                    <w:rPr>
                      <w:noProof/>
                    </w:rPr>
                  </w:pPr>
                </w:p>
                <w:p w:rsidR="0092266F" w:rsidRDefault="0092266F" w:rsidP="00974047">
                  <w:pPr>
                    <w:rPr>
                      <w:noProof/>
                    </w:rPr>
                  </w:pPr>
                </w:p>
                <w:p w:rsidR="00F86EF3" w:rsidRDefault="00F86EF3" w:rsidP="00974047">
                  <w:pPr>
                    <w:rPr>
                      <w:noProof/>
                    </w:rPr>
                  </w:pPr>
                </w:p>
                <w:p w:rsidR="00F86EF3" w:rsidRDefault="00F86EF3" w:rsidP="00974047">
                  <w:pPr>
                    <w:rPr>
                      <w:noProof/>
                    </w:rPr>
                  </w:pPr>
                </w:p>
                <w:p w:rsidR="00F86EF3" w:rsidRDefault="00F86EF3" w:rsidP="0092266F">
                  <w:pPr>
                    <w:rPr>
                      <w:noProof/>
                    </w:rPr>
                  </w:pPr>
                </w:p>
                <w:p w:rsidR="00F86EF3" w:rsidRPr="00974047" w:rsidRDefault="00F86EF3" w:rsidP="00974047"/>
              </w:txbxContent>
            </v:textbox>
          </v:shape>
        </w:pict>
      </w:r>
      <w:r>
        <w:rPr>
          <w:rFonts w:ascii="Comic Sans MS" w:hAnsi="Comic Sans MS"/>
          <w:noProof/>
          <w:sz w:val="28"/>
          <w:szCs w:val="28"/>
        </w:rPr>
        <w:pict>
          <v:shape id="_x0000_s1087" type="#_x0000_t202" style="position:absolute;left:0;text-align:left;margin-left:6pt;margin-top:269.5pt;width:529.5pt;height:90pt;z-index:251681792" stroked="f">
            <v:textbox>
              <w:txbxContent>
                <w:p w:rsidR="00745A20" w:rsidRDefault="00745A20"/>
                <w:p w:rsidR="00745A20" w:rsidRDefault="003C774B">
                  <w:r>
                    <w:rPr>
                      <w:noProof/>
                    </w:rPr>
                    <w:drawing>
                      <wp:inline distT="0" distB="0" distL="0" distR="0">
                        <wp:extent cx="2143125" cy="2143125"/>
                        <wp:effectExtent l="19050" t="0" r="9525" b="0"/>
                        <wp:docPr id="11" name="Picture 10"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earts"/>
                                <pic:cNvPicPr>
                                  <a:picLocks noChangeAspect="1" noChangeArrowheads="1"/>
                                </pic:cNvPicPr>
                              </pic:nvPicPr>
                              <pic:blipFill>
                                <a:blip r:embed="rId1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45A20" w:rsidRDefault="00745A20">
                  <w:r>
                    <w:tab/>
                  </w:r>
                  <w:r>
                    <w:tab/>
                  </w:r>
                  <w:r>
                    <w:tab/>
                  </w:r>
                  <w:r>
                    <w:tab/>
                  </w:r>
                  <w:r>
                    <w:tab/>
                  </w:r>
                  <w:r>
                    <w:tab/>
                  </w:r>
                  <w:r>
                    <w:tab/>
                  </w:r>
                </w:p>
              </w:txbxContent>
            </v:textbox>
          </v:shape>
        </w:pict>
      </w:r>
      <w:r w:rsidR="001624F2">
        <w:rPr>
          <w:rFonts w:ascii="Comic Sans MS" w:hAnsi="Comic Sans MS"/>
          <w:noProof/>
          <w:sz w:val="28"/>
          <w:szCs w:val="28"/>
        </w:rPr>
        <w:t xml:space="preserve">       </w:t>
      </w:r>
      <w:r w:rsidR="007F23E7">
        <w:rPr>
          <w:rFonts w:ascii="Comic Sans MS" w:hAnsi="Comic Sans MS"/>
          <w:noProof/>
          <w:sz w:val="28"/>
          <w:szCs w:val="28"/>
        </w:rPr>
        <w:t xml:space="preserve"> </w:t>
      </w:r>
      <w:r w:rsidR="001624F2">
        <w:rPr>
          <w:rFonts w:ascii="Comic Sans MS" w:hAnsi="Comic Sans MS"/>
          <w:noProof/>
          <w:sz w:val="28"/>
          <w:szCs w:val="28"/>
        </w:rPr>
        <w:t xml:space="preserve"> </w:t>
      </w:r>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82" w:rsidRDefault="00466882" w:rsidP="00995940">
      <w:pPr>
        <w:spacing w:after="0" w:line="240" w:lineRule="auto"/>
      </w:pPr>
      <w:r>
        <w:separator/>
      </w:r>
    </w:p>
  </w:endnote>
  <w:endnote w:type="continuationSeparator" w:id="1">
    <w:p w:rsidR="00466882" w:rsidRDefault="00466882"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altName w:val="Lucida Handwriting"/>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82" w:rsidRDefault="00466882" w:rsidP="00995940">
      <w:pPr>
        <w:spacing w:after="0" w:line="240" w:lineRule="auto"/>
      </w:pPr>
      <w:r>
        <w:separator/>
      </w:r>
    </w:p>
  </w:footnote>
  <w:footnote w:type="continuationSeparator" w:id="1">
    <w:p w:rsidR="00466882" w:rsidRDefault="00466882"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0167E"/>
    <w:multiLevelType w:val="hybridMultilevel"/>
    <w:tmpl w:val="0E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9205C"/>
    <w:multiLevelType w:val="multilevel"/>
    <w:tmpl w:val="4A5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989"/>
    <w:rsid w:val="00035A72"/>
    <w:rsid w:val="00056121"/>
    <w:rsid w:val="0006101B"/>
    <w:rsid w:val="000627D5"/>
    <w:rsid w:val="0006690F"/>
    <w:rsid w:val="00077D8D"/>
    <w:rsid w:val="00086851"/>
    <w:rsid w:val="0009294B"/>
    <w:rsid w:val="00094C73"/>
    <w:rsid w:val="00097F8D"/>
    <w:rsid w:val="000A2FDF"/>
    <w:rsid w:val="000E4984"/>
    <w:rsid w:val="000E54B0"/>
    <w:rsid w:val="000F43E7"/>
    <w:rsid w:val="000F6124"/>
    <w:rsid w:val="00103D04"/>
    <w:rsid w:val="001159F5"/>
    <w:rsid w:val="00127865"/>
    <w:rsid w:val="00131605"/>
    <w:rsid w:val="00137800"/>
    <w:rsid w:val="001434DE"/>
    <w:rsid w:val="00147BB5"/>
    <w:rsid w:val="001563A7"/>
    <w:rsid w:val="001624F2"/>
    <w:rsid w:val="00163CBC"/>
    <w:rsid w:val="0018139C"/>
    <w:rsid w:val="0019616C"/>
    <w:rsid w:val="001A18EE"/>
    <w:rsid w:val="001A57FF"/>
    <w:rsid w:val="001B7F51"/>
    <w:rsid w:val="001C61AE"/>
    <w:rsid w:val="001C65D5"/>
    <w:rsid w:val="001D1A33"/>
    <w:rsid w:val="001D574A"/>
    <w:rsid w:val="00202BD2"/>
    <w:rsid w:val="0020477D"/>
    <w:rsid w:val="00221578"/>
    <w:rsid w:val="0023219F"/>
    <w:rsid w:val="00235972"/>
    <w:rsid w:val="002439D6"/>
    <w:rsid w:val="0025205B"/>
    <w:rsid w:val="00262AFF"/>
    <w:rsid w:val="00273EDC"/>
    <w:rsid w:val="00283ED7"/>
    <w:rsid w:val="00293A7A"/>
    <w:rsid w:val="00294142"/>
    <w:rsid w:val="002A12B2"/>
    <w:rsid w:val="002C0CC9"/>
    <w:rsid w:val="002D195A"/>
    <w:rsid w:val="002D1C95"/>
    <w:rsid w:val="002E0D80"/>
    <w:rsid w:val="002E2572"/>
    <w:rsid w:val="002E6BDD"/>
    <w:rsid w:val="002F3237"/>
    <w:rsid w:val="002F5B53"/>
    <w:rsid w:val="00312B84"/>
    <w:rsid w:val="00312CCC"/>
    <w:rsid w:val="00316414"/>
    <w:rsid w:val="00324416"/>
    <w:rsid w:val="00345B59"/>
    <w:rsid w:val="00354F84"/>
    <w:rsid w:val="00372B2F"/>
    <w:rsid w:val="0039121E"/>
    <w:rsid w:val="00393686"/>
    <w:rsid w:val="00397747"/>
    <w:rsid w:val="003B04F6"/>
    <w:rsid w:val="003B38C2"/>
    <w:rsid w:val="003C25B4"/>
    <w:rsid w:val="003C3A26"/>
    <w:rsid w:val="003C43E9"/>
    <w:rsid w:val="003C774B"/>
    <w:rsid w:val="003D5CF4"/>
    <w:rsid w:val="003F6B21"/>
    <w:rsid w:val="00402D2C"/>
    <w:rsid w:val="00417B5C"/>
    <w:rsid w:val="004235A8"/>
    <w:rsid w:val="00437C9A"/>
    <w:rsid w:val="004643FD"/>
    <w:rsid w:val="00466882"/>
    <w:rsid w:val="00481A07"/>
    <w:rsid w:val="00496584"/>
    <w:rsid w:val="004A3AF0"/>
    <w:rsid w:val="004A7ED3"/>
    <w:rsid w:val="004C047E"/>
    <w:rsid w:val="004C0B03"/>
    <w:rsid w:val="004C5F1E"/>
    <w:rsid w:val="004D2989"/>
    <w:rsid w:val="005013C0"/>
    <w:rsid w:val="00503CB2"/>
    <w:rsid w:val="005043AA"/>
    <w:rsid w:val="00505DD2"/>
    <w:rsid w:val="0051195B"/>
    <w:rsid w:val="00543705"/>
    <w:rsid w:val="005541F6"/>
    <w:rsid w:val="00562DCE"/>
    <w:rsid w:val="0056631F"/>
    <w:rsid w:val="00575C00"/>
    <w:rsid w:val="0058370B"/>
    <w:rsid w:val="00591F41"/>
    <w:rsid w:val="00592061"/>
    <w:rsid w:val="00594078"/>
    <w:rsid w:val="00596973"/>
    <w:rsid w:val="005A1E72"/>
    <w:rsid w:val="005A5EEC"/>
    <w:rsid w:val="005B0C2E"/>
    <w:rsid w:val="005C0B0D"/>
    <w:rsid w:val="005C5DD2"/>
    <w:rsid w:val="005F2696"/>
    <w:rsid w:val="00606497"/>
    <w:rsid w:val="00611D44"/>
    <w:rsid w:val="00612981"/>
    <w:rsid w:val="00615606"/>
    <w:rsid w:val="00637F77"/>
    <w:rsid w:val="00640E09"/>
    <w:rsid w:val="00640F3C"/>
    <w:rsid w:val="00650B36"/>
    <w:rsid w:val="006522A0"/>
    <w:rsid w:val="00653C31"/>
    <w:rsid w:val="006B13D8"/>
    <w:rsid w:val="006B1805"/>
    <w:rsid w:val="006D1BD9"/>
    <w:rsid w:val="006D61CE"/>
    <w:rsid w:val="006D6745"/>
    <w:rsid w:val="006E15BE"/>
    <w:rsid w:val="006F63A2"/>
    <w:rsid w:val="006F6FC3"/>
    <w:rsid w:val="007226C8"/>
    <w:rsid w:val="00726E68"/>
    <w:rsid w:val="0073685E"/>
    <w:rsid w:val="00736CAF"/>
    <w:rsid w:val="00742C87"/>
    <w:rsid w:val="00745318"/>
    <w:rsid w:val="00745A20"/>
    <w:rsid w:val="007778CE"/>
    <w:rsid w:val="00790F01"/>
    <w:rsid w:val="007A1736"/>
    <w:rsid w:val="007B1ED3"/>
    <w:rsid w:val="007B58A4"/>
    <w:rsid w:val="007C11E6"/>
    <w:rsid w:val="007C148A"/>
    <w:rsid w:val="007C74F4"/>
    <w:rsid w:val="007F079F"/>
    <w:rsid w:val="007F16B6"/>
    <w:rsid w:val="007F23E7"/>
    <w:rsid w:val="008106C0"/>
    <w:rsid w:val="00815D98"/>
    <w:rsid w:val="008466F4"/>
    <w:rsid w:val="00852DC1"/>
    <w:rsid w:val="00857A0E"/>
    <w:rsid w:val="00865583"/>
    <w:rsid w:val="00867093"/>
    <w:rsid w:val="00885036"/>
    <w:rsid w:val="0089326D"/>
    <w:rsid w:val="008A3D6C"/>
    <w:rsid w:val="008B739E"/>
    <w:rsid w:val="008C51E2"/>
    <w:rsid w:val="008C7061"/>
    <w:rsid w:val="008D596F"/>
    <w:rsid w:val="008D731B"/>
    <w:rsid w:val="008E5830"/>
    <w:rsid w:val="008F3FCC"/>
    <w:rsid w:val="0092266F"/>
    <w:rsid w:val="00925819"/>
    <w:rsid w:val="00932EE5"/>
    <w:rsid w:val="00933FCF"/>
    <w:rsid w:val="00960E0F"/>
    <w:rsid w:val="00974047"/>
    <w:rsid w:val="00981599"/>
    <w:rsid w:val="009842A1"/>
    <w:rsid w:val="00995940"/>
    <w:rsid w:val="009960FC"/>
    <w:rsid w:val="009A6583"/>
    <w:rsid w:val="009B1715"/>
    <w:rsid w:val="009B47A5"/>
    <w:rsid w:val="009C003D"/>
    <w:rsid w:val="009C37BD"/>
    <w:rsid w:val="009C50F5"/>
    <w:rsid w:val="009D5AF5"/>
    <w:rsid w:val="009E2687"/>
    <w:rsid w:val="009E5D48"/>
    <w:rsid w:val="009F2BDE"/>
    <w:rsid w:val="00A14B92"/>
    <w:rsid w:val="00A16160"/>
    <w:rsid w:val="00A17BB7"/>
    <w:rsid w:val="00A25453"/>
    <w:rsid w:val="00A60A22"/>
    <w:rsid w:val="00A64938"/>
    <w:rsid w:val="00A707F7"/>
    <w:rsid w:val="00A72DE2"/>
    <w:rsid w:val="00A77258"/>
    <w:rsid w:val="00A865F6"/>
    <w:rsid w:val="00A9665A"/>
    <w:rsid w:val="00AA2D4C"/>
    <w:rsid w:val="00AB6E48"/>
    <w:rsid w:val="00AB7EE2"/>
    <w:rsid w:val="00AC09C5"/>
    <w:rsid w:val="00AC0ACA"/>
    <w:rsid w:val="00AF6E6B"/>
    <w:rsid w:val="00B02A5A"/>
    <w:rsid w:val="00B04829"/>
    <w:rsid w:val="00B11161"/>
    <w:rsid w:val="00B14033"/>
    <w:rsid w:val="00B248C0"/>
    <w:rsid w:val="00B36AE1"/>
    <w:rsid w:val="00B45469"/>
    <w:rsid w:val="00B46597"/>
    <w:rsid w:val="00B47F4A"/>
    <w:rsid w:val="00B51D83"/>
    <w:rsid w:val="00B61DC8"/>
    <w:rsid w:val="00B61EAC"/>
    <w:rsid w:val="00B6745A"/>
    <w:rsid w:val="00B868C9"/>
    <w:rsid w:val="00B9047B"/>
    <w:rsid w:val="00B905AD"/>
    <w:rsid w:val="00BA2C20"/>
    <w:rsid w:val="00BA4E64"/>
    <w:rsid w:val="00BB0359"/>
    <w:rsid w:val="00BC0976"/>
    <w:rsid w:val="00BC5BC4"/>
    <w:rsid w:val="00BD38F9"/>
    <w:rsid w:val="00BE0227"/>
    <w:rsid w:val="00BE3357"/>
    <w:rsid w:val="00BE4E54"/>
    <w:rsid w:val="00BE6AB9"/>
    <w:rsid w:val="00BE6FDE"/>
    <w:rsid w:val="00C054B9"/>
    <w:rsid w:val="00C06AB7"/>
    <w:rsid w:val="00C121F6"/>
    <w:rsid w:val="00C154D2"/>
    <w:rsid w:val="00C37B79"/>
    <w:rsid w:val="00C50160"/>
    <w:rsid w:val="00C617B8"/>
    <w:rsid w:val="00C73258"/>
    <w:rsid w:val="00C7408B"/>
    <w:rsid w:val="00C929CA"/>
    <w:rsid w:val="00C94098"/>
    <w:rsid w:val="00C969E0"/>
    <w:rsid w:val="00CA3014"/>
    <w:rsid w:val="00CA5A28"/>
    <w:rsid w:val="00CB200D"/>
    <w:rsid w:val="00CD570A"/>
    <w:rsid w:val="00CF1F09"/>
    <w:rsid w:val="00CF1FCD"/>
    <w:rsid w:val="00CF7966"/>
    <w:rsid w:val="00D00482"/>
    <w:rsid w:val="00D0466C"/>
    <w:rsid w:val="00D23E85"/>
    <w:rsid w:val="00D47ABA"/>
    <w:rsid w:val="00D56927"/>
    <w:rsid w:val="00D650B1"/>
    <w:rsid w:val="00D7759B"/>
    <w:rsid w:val="00D9386E"/>
    <w:rsid w:val="00D9424E"/>
    <w:rsid w:val="00DA6155"/>
    <w:rsid w:val="00DB7A5A"/>
    <w:rsid w:val="00DC177C"/>
    <w:rsid w:val="00DC1DD8"/>
    <w:rsid w:val="00DE20F1"/>
    <w:rsid w:val="00DE771C"/>
    <w:rsid w:val="00E148D8"/>
    <w:rsid w:val="00E22E82"/>
    <w:rsid w:val="00E52722"/>
    <w:rsid w:val="00E868D6"/>
    <w:rsid w:val="00E96A80"/>
    <w:rsid w:val="00E97E15"/>
    <w:rsid w:val="00EA194C"/>
    <w:rsid w:val="00EA4571"/>
    <w:rsid w:val="00EB2F84"/>
    <w:rsid w:val="00EB5FE5"/>
    <w:rsid w:val="00EC1783"/>
    <w:rsid w:val="00EC628E"/>
    <w:rsid w:val="00ED3F38"/>
    <w:rsid w:val="00EF0CEB"/>
    <w:rsid w:val="00EF7EBA"/>
    <w:rsid w:val="00F02B5B"/>
    <w:rsid w:val="00F0626B"/>
    <w:rsid w:val="00F3644D"/>
    <w:rsid w:val="00F41F5F"/>
    <w:rsid w:val="00F655DB"/>
    <w:rsid w:val="00F734F6"/>
    <w:rsid w:val="00F771EA"/>
    <w:rsid w:val="00F86EF3"/>
    <w:rsid w:val="00F930EC"/>
    <w:rsid w:val="00FA601E"/>
    <w:rsid w:val="00FC3700"/>
    <w:rsid w:val="00FE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6"/>
  </w:style>
  <w:style w:type="paragraph" w:styleId="Heading1">
    <w:name w:val="heading 1"/>
    <w:basedOn w:val="Normal"/>
    <w:next w:val="Normal"/>
    <w:link w:val="Heading1Char"/>
    <w:uiPriority w:val="9"/>
    <w:qFormat/>
    <w:rsid w:val="00DE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7D5"/>
    <w:pPr>
      <w:ind w:left="720"/>
      <w:contextualSpacing/>
    </w:pPr>
  </w:style>
  <w:style w:type="character" w:customStyle="1" w:styleId="Heading1Char">
    <w:name w:val="Heading 1 Char"/>
    <w:basedOn w:val="DefaultParagraphFont"/>
    <w:link w:val="Heading1"/>
    <w:uiPriority w:val="9"/>
    <w:rsid w:val="00DE20F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1BD9"/>
  </w:style>
  <w:style w:type="paragraph" w:customStyle="1" w:styleId="Pa2">
    <w:name w:val="Pa2"/>
    <w:basedOn w:val="Default"/>
    <w:next w:val="Default"/>
    <w:uiPriority w:val="99"/>
    <w:rsid w:val="001A57FF"/>
    <w:pPr>
      <w:spacing w:line="241" w:lineRule="atLeast"/>
    </w:pPr>
    <w:rPr>
      <w:color w:val="auto"/>
    </w:rPr>
  </w:style>
  <w:style w:type="character" w:customStyle="1" w:styleId="A5">
    <w:name w:val="A5"/>
    <w:uiPriority w:val="99"/>
    <w:rsid w:val="001A57FF"/>
    <w:rPr>
      <w:color w:val="000000"/>
      <w:sz w:val="58"/>
      <w:szCs w:val="58"/>
    </w:rPr>
  </w:style>
  <w:style w:type="paragraph" w:customStyle="1" w:styleId="Pa3">
    <w:name w:val="Pa3"/>
    <w:basedOn w:val="Default"/>
    <w:next w:val="Default"/>
    <w:uiPriority w:val="99"/>
    <w:rsid w:val="001A57FF"/>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353312089">
      <w:bodyDiv w:val="1"/>
      <w:marLeft w:val="0"/>
      <w:marRight w:val="0"/>
      <w:marTop w:val="0"/>
      <w:marBottom w:val="0"/>
      <w:divBdr>
        <w:top w:val="none" w:sz="0" w:space="0" w:color="auto"/>
        <w:left w:val="none" w:sz="0" w:space="0" w:color="auto"/>
        <w:bottom w:val="none" w:sz="0" w:space="0" w:color="auto"/>
        <w:right w:val="none" w:sz="0" w:space="0" w:color="auto"/>
      </w:divBdr>
      <w:divsChild>
        <w:div w:id="1129207895">
          <w:marLeft w:val="0"/>
          <w:marRight w:val="0"/>
          <w:marTop w:val="0"/>
          <w:marBottom w:val="0"/>
          <w:divBdr>
            <w:top w:val="none" w:sz="0" w:space="0" w:color="auto"/>
            <w:left w:val="none" w:sz="0" w:space="0" w:color="auto"/>
            <w:bottom w:val="none" w:sz="0" w:space="0" w:color="auto"/>
            <w:right w:val="none" w:sz="0" w:space="0" w:color="auto"/>
          </w:divBdr>
          <w:divsChild>
            <w:div w:id="821114919">
              <w:marLeft w:val="0"/>
              <w:marRight w:val="0"/>
              <w:marTop w:val="0"/>
              <w:marBottom w:val="0"/>
              <w:divBdr>
                <w:top w:val="none" w:sz="0" w:space="0" w:color="auto"/>
                <w:left w:val="none" w:sz="0" w:space="0" w:color="auto"/>
                <w:bottom w:val="none" w:sz="0" w:space="0" w:color="auto"/>
                <w:right w:val="none" w:sz="0" w:space="0" w:color="auto"/>
              </w:divBdr>
              <w:divsChild>
                <w:div w:id="1927882265">
                  <w:marLeft w:val="0"/>
                  <w:marRight w:val="0"/>
                  <w:marTop w:val="0"/>
                  <w:marBottom w:val="0"/>
                  <w:divBdr>
                    <w:top w:val="none" w:sz="0" w:space="0" w:color="auto"/>
                    <w:left w:val="none" w:sz="0" w:space="0" w:color="auto"/>
                    <w:bottom w:val="none" w:sz="0" w:space="0" w:color="auto"/>
                    <w:right w:val="none" w:sz="0" w:space="0" w:color="auto"/>
                  </w:divBdr>
                  <w:divsChild>
                    <w:div w:id="222908605">
                      <w:marLeft w:val="0"/>
                      <w:marRight w:val="0"/>
                      <w:marTop w:val="0"/>
                      <w:marBottom w:val="0"/>
                      <w:divBdr>
                        <w:top w:val="none" w:sz="0" w:space="0" w:color="auto"/>
                        <w:left w:val="none" w:sz="0" w:space="0" w:color="auto"/>
                        <w:bottom w:val="none" w:sz="0" w:space="0" w:color="auto"/>
                        <w:right w:val="none" w:sz="0" w:space="0" w:color="auto"/>
                      </w:divBdr>
                      <w:divsChild>
                        <w:div w:id="974913853">
                          <w:marLeft w:val="0"/>
                          <w:marRight w:val="0"/>
                          <w:marTop w:val="0"/>
                          <w:marBottom w:val="0"/>
                          <w:divBdr>
                            <w:top w:val="none" w:sz="0" w:space="0" w:color="auto"/>
                            <w:left w:val="none" w:sz="0" w:space="0" w:color="auto"/>
                            <w:bottom w:val="none" w:sz="0" w:space="0" w:color="auto"/>
                            <w:right w:val="none" w:sz="0" w:space="0" w:color="auto"/>
                          </w:divBdr>
                          <w:divsChild>
                            <w:div w:id="280109220">
                              <w:marLeft w:val="-225"/>
                              <w:marRight w:val="-225"/>
                              <w:marTop w:val="0"/>
                              <w:marBottom w:val="0"/>
                              <w:divBdr>
                                <w:top w:val="none" w:sz="0" w:space="0" w:color="auto"/>
                                <w:left w:val="none" w:sz="0" w:space="0" w:color="auto"/>
                                <w:bottom w:val="none" w:sz="0" w:space="0" w:color="auto"/>
                                <w:right w:val="none" w:sz="0" w:space="0" w:color="auto"/>
                              </w:divBdr>
                              <w:divsChild>
                                <w:div w:id="669875146">
                                  <w:marLeft w:val="0"/>
                                  <w:marRight w:val="0"/>
                                  <w:marTop w:val="0"/>
                                  <w:marBottom w:val="0"/>
                                  <w:divBdr>
                                    <w:top w:val="none" w:sz="0" w:space="0" w:color="auto"/>
                                    <w:left w:val="none" w:sz="0" w:space="0" w:color="auto"/>
                                    <w:bottom w:val="none" w:sz="0" w:space="0" w:color="auto"/>
                                    <w:right w:val="none" w:sz="0" w:space="0" w:color="auto"/>
                                  </w:divBdr>
                                  <w:divsChild>
                                    <w:div w:id="1929582071">
                                      <w:marLeft w:val="0"/>
                                      <w:marRight w:val="0"/>
                                      <w:marTop w:val="0"/>
                                      <w:marBottom w:val="0"/>
                                      <w:divBdr>
                                        <w:top w:val="none" w:sz="0" w:space="0" w:color="auto"/>
                                        <w:left w:val="none" w:sz="0" w:space="0" w:color="auto"/>
                                        <w:bottom w:val="none" w:sz="0" w:space="0" w:color="auto"/>
                                        <w:right w:val="none" w:sz="0" w:space="0" w:color="auto"/>
                                      </w:divBdr>
                                      <w:divsChild>
                                        <w:div w:id="1322074857">
                                          <w:marLeft w:val="0"/>
                                          <w:marRight w:val="0"/>
                                          <w:marTop w:val="0"/>
                                          <w:marBottom w:val="0"/>
                                          <w:divBdr>
                                            <w:top w:val="none" w:sz="0" w:space="0" w:color="auto"/>
                                            <w:left w:val="none" w:sz="0" w:space="0" w:color="auto"/>
                                            <w:bottom w:val="none" w:sz="0" w:space="0" w:color="auto"/>
                                            <w:right w:val="none" w:sz="0" w:space="0" w:color="auto"/>
                                          </w:divBdr>
                                          <w:divsChild>
                                            <w:div w:id="1346328808">
                                              <w:marLeft w:val="0"/>
                                              <w:marRight w:val="0"/>
                                              <w:marTop w:val="0"/>
                                              <w:marBottom w:val="0"/>
                                              <w:divBdr>
                                                <w:top w:val="none" w:sz="0" w:space="0" w:color="auto"/>
                                                <w:left w:val="none" w:sz="0" w:space="0" w:color="auto"/>
                                                <w:bottom w:val="none" w:sz="0" w:space="0" w:color="auto"/>
                                                <w:right w:val="none" w:sz="0" w:space="0" w:color="auto"/>
                                              </w:divBdr>
                                              <w:divsChild>
                                                <w:div w:id="739015881">
                                                  <w:marLeft w:val="0"/>
                                                  <w:marRight w:val="0"/>
                                                  <w:marTop w:val="0"/>
                                                  <w:marBottom w:val="0"/>
                                                  <w:divBdr>
                                                    <w:top w:val="none" w:sz="0" w:space="0" w:color="auto"/>
                                                    <w:left w:val="none" w:sz="0" w:space="0" w:color="auto"/>
                                                    <w:bottom w:val="none" w:sz="0" w:space="0" w:color="auto"/>
                                                    <w:right w:val="none" w:sz="0" w:space="0" w:color="auto"/>
                                                  </w:divBdr>
                                                  <w:divsChild>
                                                    <w:div w:id="10068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7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dkg.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2mathmom@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kg.org" TargetMode="External"/><Relationship Id="rId5" Type="http://schemas.openxmlformats.org/officeDocument/2006/relationships/webSettings" Target="webSettings.xml"/><Relationship Id="rId15" Type="http://schemas.openxmlformats.org/officeDocument/2006/relationships/hyperlink" Target="http://www.ncdkg.org/uploads/8/0/8/5/80859646/hope_harbor_home_%20info_and_wish_list.pdf" TargetMode="Externa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gam4@hotmai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98-058A-4927-B672-BAB405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2017-03-04T18:09:00Z</dcterms:created>
  <dcterms:modified xsi:type="dcterms:W3CDTF">2017-03-04T18:09:00Z</dcterms:modified>
</cp:coreProperties>
</file>